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7F40" w14:textId="77777777" w:rsidR="00B30D09" w:rsidRDefault="00B30D09" w:rsidP="00AF3BAC">
      <w:pPr>
        <w:widowControl w:val="0"/>
        <w:spacing w:after="0" w:line="209" w:lineRule="auto"/>
        <w:jc w:val="center"/>
        <w:rPr>
          <w:rFonts w:eastAsia="Times New Roman" w:cs="Times New Roman"/>
          <w:b/>
          <w:bCs/>
          <w:sz w:val="24"/>
          <w:szCs w:val="24"/>
          <w:lang w:eastAsia="ru-RU" w:bidi="ru-RU"/>
        </w:rPr>
      </w:pPr>
    </w:p>
    <w:p w14:paraId="2FE68DED" w14:textId="77777777" w:rsidR="00B30D09" w:rsidRPr="00B30D09" w:rsidRDefault="00B30D09" w:rsidP="00B30D09">
      <w:pPr>
        <w:spacing w:line="259" w:lineRule="auto"/>
        <w:jc w:val="center"/>
        <w:rPr>
          <w:rFonts w:eastAsia="Calibri" w:cs="Times New Roman"/>
          <w:color w:val="000000"/>
          <w:sz w:val="22"/>
        </w:rPr>
      </w:pPr>
      <w:r w:rsidRPr="00B30D09">
        <w:rPr>
          <w:rFonts w:eastAsia="Calibri" w:cs="Times New Roman"/>
          <w:noProof/>
          <w:color w:val="000000"/>
          <w:sz w:val="22"/>
          <w:lang w:eastAsia="ru-RU"/>
        </w:rPr>
        <w:drawing>
          <wp:inline distT="0" distB="0" distL="0" distR="0" wp14:anchorId="04509CFD" wp14:editId="23A34AA9">
            <wp:extent cx="487680" cy="533400"/>
            <wp:effectExtent l="0" t="0" r="0" b="0"/>
            <wp:docPr id="1" name="Рисунок 1" descr="i?id=1785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id=178576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 cy="533400"/>
                    </a:xfrm>
                    <a:prstGeom prst="rect">
                      <a:avLst/>
                    </a:prstGeom>
                    <a:noFill/>
                    <a:ln>
                      <a:noFill/>
                    </a:ln>
                  </pic:spPr>
                </pic:pic>
              </a:graphicData>
            </a:graphic>
          </wp:inline>
        </w:drawing>
      </w:r>
    </w:p>
    <w:p w14:paraId="3ADF8E19" w14:textId="77777777" w:rsidR="00B30D09" w:rsidRPr="00B30D09" w:rsidRDefault="00B30D09" w:rsidP="00B30D09">
      <w:pPr>
        <w:spacing w:line="259" w:lineRule="auto"/>
        <w:jc w:val="center"/>
        <w:rPr>
          <w:rFonts w:eastAsia="Calibri" w:cs="Times New Roman"/>
          <w:b/>
          <w:bCs/>
          <w:color w:val="000000"/>
          <w:szCs w:val="28"/>
        </w:rPr>
      </w:pPr>
      <w:r w:rsidRPr="00B30D09">
        <w:rPr>
          <w:rFonts w:eastAsia="Calibri" w:cs="Times New Roman"/>
          <w:b/>
          <w:bCs/>
          <w:color w:val="000000"/>
          <w:szCs w:val="28"/>
        </w:rPr>
        <w:t>Государственное бюджетное учреждение дополнительного образования Ставропольского края «Спортивная школа «Лукоморье»</w:t>
      </w:r>
    </w:p>
    <w:p w14:paraId="2D5B161F" w14:textId="77777777" w:rsidR="00B30D09" w:rsidRPr="00B30D09" w:rsidRDefault="00B30D09" w:rsidP="00B30D09">
      <w:pPr>
        <w:spacing w:line="259" w:lineRule="auto"/>
        <w:jc w:val="center"/>
        <w:rPr>
          <w:rFonts w:eastAsia="Calibri" w:cs="Times New Roman"/>
          <w:b/>
          <w:bCs/>
          <w:color w:val="000000"/>
          <w:szCs w:val="28"/>
        </w:rPr>
      </w:pPr>
      <w:r w:rsidRPr="00B30D09">
        <w:rPr>
          <w:rFonts w:eastAsia="Calibri" w:cs="Times New Roman"/>
          <w:b/>
          <w:bCs/>
          <w:color w:val="000000"/>
          <w:szCs w:val="28"/>
        </w:rPr>
        <w:t>ПРИКАЗ</w:t>
      </w:r>
    </w:p>
    <w:p w14:paraId="1A6C7037" w14:textId="6D2102E6" w:rsidR="00B30D09" w:rsidRPr="00B30D09" w:rsidRDefault="00B30D09" w:rsidP="00B30D09">
      <w:pPr>
        <w:spacing w:after="0"/>
        <w:rPr>
          <w:rFonts w:eastAsia="Calibri" w:cs="Times New Roman"/>
          <w:szCs w:val="28"/>
        </w:rPr>
      </w:pPr>
      <w:r w:rsidRPr="00B30D09">
        <w:rPr>
          <w:rFonts w:eastAsia="Calibri" w:cs="Times New Roman"/>
          <w:szCs w:val="28"/>
        </w:rPr>
        <w:t>«</w:t>
      </w:r>
      <w:r>
        <w:rPr>
          <w:rFonts w:eastAsia="Calibri" w:cs="Times New Roman"/>
          <w:szCs w:val="28"/>
        </w:rPr>
        <w:t>07</w:t>
      </w:r>
      <w:r w:rsidRPr="00B30D09">
        <w:rPr>
          <w:rFonts w:eastAsia="Calibri" w:cs="Times New Roman"/>
          <w:szCs w:val="28"/>
        </w:rPr>
        <w:t xml:space="preserve">» мая 2025 г.                                                                                  </w:t>
      </w:r>
      <w:r>
        <w:rPr>
          <w:rFonts w:eastAsia="Calibri" w:cs="Times New Roman"/>
          <w:szCs w:val="28"/>
        </w:rPr>
        <w:t xml:space="preserve">                     </w:t>
      </w:r>
      <w:r w:rsidRPr="00B30D09">
        <w:rPr>
          <w:rFonts w:eastAsia="Calibri" w:cs="Times New Roman"/>
          <w:szCs w:val="28"/>
        </w:rPr>
        <w:t xml:space="preserve">№ </w:t>
      </w:r>
      <w:r>
        <w:rPr>
          <w:rFonts w:eastAsia="Calibri" w:cs="Times New Roman"/>
          <w:szCs w:val="28"/>
        </w:rPr>
        <w:t>184</w:t>
      </w:r>
      <w:r w:rsidRPr="00B30D09">
        <w:rPr>
          <w:rFonts w:eastAsia="Calibri" w:cs="Times New Roman"/>
          <w:szCs w:val="28"/>
        </w:rPr>
        <w:t>/</w:t>
      </w:r>
      <w:r>
        <w:rPr>
          <w:rFonts w:eastAsia="Calibri" w:cs="Times New Roman"/>
          <w:szCs w:val="28"/>
        </w:rPr>
        <w:t>1</w:t>
      </w:r>
      <w:r w:rsidRPr="00B30D09">
        <w:rPr>
          <w:rFonts w:eastAsia="Calibri" w:cs="Times New Roman"/>
          <w:szCs w:val="28"/>
        </w:rPr>
        <w:t xml:space="preserve"> - ОД</w:t>
      </w:r>
    </w:p>
    <w:p w14:paraId="4D19B65C" w14:textId="77777777" w:rsidR="00B30D09" w:rsidRPr="00B30D09" w:rsidRDefault="00B30D09" w:rsidP="00B30D09">
      <w:pPr>
        <w:spacing w:after="0"/>
        <w:rPr>
          <w:rFonts w:eastAsia="Calibri" w:cs="Times New Roman"/>
          <w:szCs w:val="28"/>
        </w:rPr>
      </w:pPr>
    </w:p>
    <w:p w14:paraId="7CA1EA2A" w14:textId="3C2AA90B" w:rsidR="00B30D09" w:rsidRDefault="00B30D09" w:rsidP="00B30D09">
      <w:pPr>
        <w:widowControl w:val="0"/>
        <w:spacing w:after="0"/>
        <w:rPr>
          <w:rFonts w:eastAsia="Times New Roman" w:cs="Times New Roman"/>
          <w:color w:val="000000"/>
          <w:szCs w:val="28"/>
          <w:lang w:eastAsia="ru-RU" w:bidi="ru-RU"/>
        </w:rPr>
      </w:pPr>
      <w:r w:rsidRPr="00B30D09">
        <w:rPr>
          <w:rFonts w:eastAsia="Times New Roman" w:cs="Times New Roman"/>
          <w:color w:val="000000"/>
          <w:szCs w:val="28"/>
          <w:lang w:eastAsia="ru-RU" w:bidi="ru-RU"/>
        </w:rPr>
        <w:t>О</w:t>
      </w:r>
      <w:r>
        <w:rPr>
          <w:rFonts w:eastAsia="Times New Roman" w:cs="Times New Roman"/>
          <w:color w:val="000000"/>
          <w:szCs w:val="28"/>
          <w:lang w:eastAsia="ru-RU" w:bidi="ru-RU"/>
        </w:rPr>
        <w:t>б</w:t>
      </w:r>
      <w:r w:rsidRPr="00B30D09">
        <w:rPr>
          <w:rFonts w:eastAsia="Times New Roman" w:cs="Times New Roman"/>
          <w:color w:val="000000"/>
          <w:szCs w:val="28"/>
          <w:lang w:eastAsia="ru-RU" w:bidi="ru-RU"/>
        </w:rPr>
        <w:t xml:space="preserve"> </w:t>
      </w:r>
      <w:r>
        <w:rPr>
          <w:rFonts w:eastAsia="Times New Roman" w:cs="Times New Roman"/>
          <w:color w:val="000000"/>
          <w:szCs w:val="28"/>
          <w:lang w:eastAsia="ru-RU" w:bidi="ru-RU"/>
        </w:rPr>
        <w:t xml:space="preserve">утверждении типовой инструкции </w:t>
      </w:r>
    </w:p>
    <w:p w14:paraId="1CFE814B" w14:textId="624EB317" w:rsidR="00B30D09" w:rsidRPr="00B30D09" w:rsidRDefault="00B30D09" w:rsidP="00B30D09">
      <w:pPr>
        <w:widowControl w:val="0"/>
        <w:spacing w:after="0"/>
        <w:rPr>
          <w:rFonts w:eastAsia="Times New Roman" w:cs="Times New Roman"/>
          <w:color w:val="000000"/>
          <w:szCs w:val="28"/>
          <w:lang w:eastAsia="ru-RU" w:bidi="ru-RU"/>
        </w:rPr>
      </w:pPr>
      <w:r w:rsidRPr="00B30D09">
        <w:rPr>
          <w:rFonts w:eastAsia="Times New Roman" w:cs="Times New Roman"/>
          <w:color w:val="000000"/>
          <w:szCs w:val="28"/>
          <w:lang w:eastAsia="ru-RU" w:bidi="ru-RU"/>
        </w:rPr>
        <w:t xml:space="preserve">защиты объектов </w:t>
      </w:r>
      <w:r>
        <w:rPr>
          <w:rFonts w:eastAsia="Times New Roman" w:cs="Times New Roman"/>
          <w:color w:val="000000"/>
          <w:szCs w:val="28"/>
          <w:lang w:eastAsia="ru-RU" w:bidi="ru-RU"/>
        </w:rPr>
        <w:t>ГБУ ДО СК</w:t>
      </w:r>
    </w:p>
    <w:p w14:paraId="6AB2C900" w14:textId="04A227E8" w:rsidR="00B30D09" w:rsidRPr="00B30D09" w:rsidRDefault="00B30D09" w:rsidP="00B30D09">
      <w:pPr>
        <w:widowControl w:val="0"/>
        <w:spacing w:after="0"/>
        <w:rPr>
          <w:rFonts w:eastAsia="Times New Roman" w:cs="Times New Roman"/>
          <w:color w:val="000000"/>
          <w:szCs w:val="28"/>
          <w:lang w:eastAsia="ru-RU" w:bidi="ru-RU"/>
        </w:rPr>
      </w:pPr>
      <w:r w:rsidRPr="00B30D09">
        <w:rPr>
          <w:rFonts w:eastAsia="Times New Roman" w:cs="Times New Roman"/>
          <w:color w:val="000000"/>
          <w:szCs w:val="28"/>
          <w:lang w:eastAsia="ru-RU" w:bidi="ru-RU"/>
        </w:rPr>
        <w:t>«</w:t>
      </w:r>
      <w:r>
        <w:rPr>
          <w:rFonts w:eastAsia="Times New Roman" w:cs="Times New Roman"/>
          <w:color w:val="000000"/>
          <w:szCs w:val="28"/>
          <w:lang w:eastAsia="ru-RU" w:bidi="ru-RU"/>
        </w:rPr>
        <w:t>СШ</w:t>
      </w:r>
      <w:r w:rsidRPr="00B30D09">
        <w:rPr>
          <w:rFonts w:eastAsia="Times New Roman" w:cs="Times New Roman"/>
          <w:color w:val="000000"/>
          <w:szCs w:val="28"/>
          <w:lang w:eastAsia="ru-RU" w:bidi="ru-RU"/>
        </w:rPr>
        <w:t xml:space="preserve"> «</w:t>
      </w:r>
      <w:r>
        <w:rPr>
          <w:rFonts w:eastAsia="Times New Roman" w:cs="Times New Roman"/>
          <w:color w:val="000000"/>
          <w:szCs w:val="28"/>
          <w:lang w:eastAsia="ru-RU" w:bidi="ru-RU"/>
        </w:rPr>
        <w:t>Л</w:t>
      </w:r>
      <w:r w:rsidRPr="00B30D09">
        <w:rPr>
          <w:rFonts w:eastAsia="Times New Roman" w:cs="Times New Roman"/>
          <w:color w:val="000000"/>
          <w:szCs w:val="28"/>
          <w:lang w:eastAsia="ru-RU" w:bidi="ru-RU"/>
        </w:rPr>
        <w:t>укоморье»</w:t>
      </w:r>
    </w:p>
    <w:p w14:paraId="67D5EC06" w14:textId="41CFFA45" w:rsidR="00B30D09" w:rsidRPr="00B30D09" w:rsidRDefault="00B30D09" w:rsidP="00B30D09">
      <w:pPr>
        <w:widowControl w:val="0"/>
        <w:spacing w:after="0"/>
        <w:rPr>
          <w:rFonts w:eastAsia="Times New Roman" w:cs="Times New Roman"/>
          <w:color w:val="000000"/>
          <w:szCs w:val="28"/>
          <w:lang w:eastAsia="ru-RU" w:bidi="ru-RU"/>
        </w:rPr>
      </w:pPr>
      <w:r w:rsidRPr="00B30D09">
        <w:rPr>
          <w:rFonts w:eastAsia="Times New Roman" w:cs="Times New Roman"/>
          <w:color w:val="000000"/>
          <w:szCs w:val="28"/>
          <w:lang w:eastAsia="ru-RU" w:bidi="ru-RU"/>
        </w:rPr>
        <w:t>от террористических угроз и иных посягательств</w:t>
      </w:r>
    </w:p>
    <w:p w14:paraId="6B7D212B" w14:textId="226286E7" w:rsidR="00B30D09" w:rsidRPr="00B30D09" w:rsidRDefault="00B30D09" w:rsidP="00B30D09">
      <w:pPr>
        <w:widowControl w:val="0"/>
        <w:spacing w:after="0"/>
        <w:rPr>
          <w:rFonts w:eastAsia="Times New Roman" w:cs="Times New Roman"/>
          <w:color w:val="000000"/>
          <w:szCs w:val="28"/>
          <w:lang w:eastAsia="ru-RU" w:bidi="ru-RU"/>
        </w:rPr>
      </w:pPr>
      <w:r w:rsidRPr="00B30D09">
        <w:rPr>
          <w:rFonts w:eastAsia="Times New Roman" w:cs="Times New Roman"/>
          <w:color w:val="000000"/>
          <w:szCs w:val="28"/>
          <w:lang w:eastAsia="ru-RU" w:bidi="ru-RU"/>
        </w:rPr>
        <w:t>экстремистского характера</w:t>
      </w:r>
    </w:p>
    <w:p w14:paraId="6AA14537" w14:textId="77777777" w:rsidR="00B30D09" w:rsidRPr="00B30D09" w:rsidRDefault="00B30D09" w:rsidP="00B30D09">
      <w:pPr>
        <w:widowControl w:val="0"/>
        <w:spacing w:after="0"/>
        <w:rPr>
          <w:rFonts w:eastAsia="Times New Roman" w:cs="Times New Roman"/>
          <w:color w:val="000000"/>
          <w:sz w:val="27"/>
          <w:szCs w:val="27"/>
          <w:lang w:eastAsia="ru-RU" w:bidi="ru-RU"/>
        </w:rPr>
      </w:pPr>
    </w:p>
    <w:p w14:paraId="47E947D7" w14:textId="7B056B70" w:rsidR="00B30D09" w:rsidRPr="00B30D09" w:rsidRDefault="00B30D09" w:rsidP="00B30D09">
      <w:pPr>
        <w:spacing w:after="0"/>
        <w:ind w:firstLine="709"/>
        <w:jc w:val="both"/>
        <w:rPr>
          <w:rFonts w:eastAsia="Times New Roman" w:cs="Times New Roman"/>
          <w:color w:val="000000"/>
          <w:szCs w:val="28"/>
          <w:lang w:eastAsia="ru-RU" w:bidi="ru-RU"/>
        </w:rPr>
      </w:pPr>
      <w:r>
        <w:rPr>
          <w:rFonts w:eastAsia="Times New Roman" w:cs="Times New Roman"/>
          <w:color w:val="000000"/>
          <w:szCs w:val="28"/>
          <w:lang w:eastAsia="ru-RU" w:bidi="ru-RU"/>
        </w:rPr>
        <w:t>В</w:t>
      </w:r>
      <w:r w:rsidRPr="00B30D09">
        <w:rPr>
          <w:rFonts w:eastAsia="Times New Roman" w:cs="Times New Roman"/>
          <w:color w:val="000000"/>
          <w:szCs w:val="28"/>
          <w:lang w:eastAsia="ru-RU" w:bidi="ru-RU"/>
        </w:rPr>
        <w:t xml:space="preserve"> соответствии с Федеральным законом Российской Федерации от 06.03.2006 № 35-ФЗ «О противодействии терроризму» для успешного решения задач по выполнению мероприятий по обеспечению антитеррористической защищенности ГБУ ДО СК «СШ «Лукоморье»</w:t>
      </w:r>
    </w:p>
    <w:p w14:paraId="5B75DC6B" w14:textId="77777777" w:rsidR="00B30D09" w:rsidRPr="00B30D09" w:rsidRDefault="00B30D09" w:rsidP="00B30D09">
      <w:pPr>
        <w:spacing w:after="0"/>
        <w:jc w:val="both"/>
        <w:rPr>
          <w:rFonts w:eastAsia="Calibri" w:cs="Times New Roman"/>
          <w:szCs w:val="28"/>
        </w:rPr>
      </w:pPr>
    </w:p>
    <w:p w14:paraId="5395E27E" w14:textId="77777777" w:rsidR="00B30D09" w:rsidRPr="00B30D09" w:rsidRDefault="00B30D09" w:rsidP="00B30D09">
      <w:pPr>
        <w:spacing w:after="0"/>
        <w:jc w:val="both"/>
        <w:rPr>
          <w:rFonts w:eastAsia="Calibri" w:cs="Times New Roman"/>
          <w:sz w:val="27"/>
          <w:szCs w:val="27"/>
        </w:rPr>
      </w:pPr>
      <w:r w:rsidRPr="00B30D09">
        <w:rPr>
          <w:rFonts w:eastAsia="Calibri" w:cs="Times New Roman"/>
          <w:sz w:val="27"/>
          <w:szCs w:val="27"/>
        </w:rPr>
        <w:t>ПРИКАЗЫВАЮ:</w:t>
      </w:r>
    </w:p>
    <w:p w14:paraId="10776AE9" w14:textId="4F4CB45D" w:rsidR="00B30D09" w:rsidRPr="00B30D09" w:rsidRDefault="00642D4C" w:rsidP="00642D4C">
      <w:pPr>
        <w:widowControl w:val="0"/>
        <w:tabs>
          <w:tab w:val="left" w:pos="851"/>
        </w:tabs>
        <w:spacing w:after="0"/>
        <w:ind w:firstLine="567"/>
        <w:jc w:val="both"/>
        <w:rPr>
          <w:rFonts w:eastAsia="Calibri" w:cs="Times New Roman"/>
          <w:szCs w:val="28"/>
        </w:rPr>
      </w:pPr>
      <w:r>
        <w:rPr>
          <w:rFonts w:eastAsia="Calibri" w:cs="Times New Roman"/>
          <w:szCs w:val="28"/>
        </w:rPr>
        <w:t>1</w:t>
      </w:r>
      <w:r w:rsidR="00B30D09" w:rsidRPr="00B30D09">
        <w:rPr>
          <w:rFonts w:eastAsia="Calibri" w:cs="Times New Roman"/>
          <w:szCs w:val="28"/>
        </w:rPr>
        <w:t>.</w:t>
      </w:r>
      <w:r w:rsidR="00B30D09" w:rsidRPr="00B30D09">
        <w:rPr>
          <w:rFonts w:eastAsia="Calibri" w:cs="Times New Roman"/>
          <w:szCs w:val="28"/>
        </w:rPr>
        <w:tab/>
        <w:t xml:space="preserve">Утвердить </w:t>
      </w:r>
      <w:r w:rsidRPr="00642D4C">
        <w:rPr>
          <w:rFonts w:eastAsia="Calibri" w:cs="Times New Roman"/>
          <w:szCs w:val="28"/>
        </w:rPr>
        <w:t>типовой инструкции защиты объектов ГБУ ДО СК</w:t>
      </w:r>
      <w:r>
        <w:rPr>
          <w:rFonts w:eastAsia="Calibri" w:cs="Times New Roman"/>
          <w:szCs w:val="28"/>
        </w:rPr>
        <w:t xml:space="preserve"> </w:t>
      </w:r>
      <w:r w:rsidRPr="00642D4C">
        <w:rPr>
          <w:rFonts w:eastAsia="Calibri" w:cs="Times New Roman"/>
          <w:szCs w:val="28"/>
        </w:rPr>
        <w:t>«СШ «Лукоморье»</w:t>
      </w:r>
      <w:r>
        <w:rPr>
          <w:rFonts w:eastAsia="Calibri" w:cs="Times New Roman"/>
          <w:szCs w:val="28"/>
        </w:rPr>
        <w:t xml:space="preserve"> </w:t>
      </w:r>
      <w:r w:rsidRPr="00642D4C">
        <w:rPr>
          <w:rFonts w:eastAsia="Calibri" w:cs="Times New Roman"/>
          <w:szCs w:val="28"/>
        </w:rPr>
        <w:t>от террористических угроз и иных посягательств</w:t>
      </w:r>
      <w:r>
        <w:rPr>
          <w:rFonts w:eastAsia="Calibri" w:cs="Times New Roman"/>
          <w:szCs w:val="28"/>
        </w:rPr>
        <w:t xml:space="preserve"> </w:t>
      </w:r>
      <w:r w:rsidRPr="00642D4C">
        <w:rPr>
          <w:rFonts w:eastAsia="Calibri" w:cs="Times New Roman"/>
          <w:szCs w:val="28"/>
        </w:rPr>
        <w:t>экстремистского характера</w:t>
      </w:r>
      <w:r w:rsidRPr="00642D4C">
        <w:rPr>
          <w:rFonts w:eastAsia="Calibri" w:cs="Times New Roman"/>
          <w:szCs w:val="28"/>
        </w:rPr>
        <w:t xml:space="preserve"> </w:t>
      </w:r>
      <w:r w:rsidR="00B30D09" w:rsidRPr="00B30D09">
        <w:rPr>
          <w:rFonts w:eastAsia="Calibri" w:cs="Times New Roman"/>
          <w:szCs w:val="28"/>
        </w:rPr>
        <w:t>(Приложение 1).</w:t>
      </w:r>
    </w:p>
    <w:p w14:paraId="504D2AAF" w14:textId="25141465" w:rsidR="00B30D09" w:rsidRPr="00B30D09" w:rsidRDefault="00642D4C" w:rsidP="00642D4C">
      <w:pPr>
        <w:widowControl w:val="0"/>
        <w:tabs>
          <w:tab w:val="left" w:pos="851"/>
        </w:tabs>
        <w:spacing w:after="0"/>
        <w:ind w:firstLine="567"/>
        <w:jc w:val="both"/>
        <w:rPr>
          <w:rFonts w:eastAsia="Calibri" w:cs="Times New Roman"/>
          <w:szCs w:val="28"/>
        </w:rPr>
      </w:pPr>
      <w:r>
        <w:rPr>
          <w:rFonts w:eastAsia="Calibri" w:cs="Times New Roman"/>
          <w:szCs w:val="28"/>
        </w:rPr>
        <w:t>2</w:t>
      </w:r>
      <w:r w:rsidR="00B30D09" w:rsidRPr="00B30D09">
        <w:rPr>
          <w:rFonts w:eastAsia="Calibri" w:cs="Times New Roman"/>
          <w:szCs w:val="28"/>
        </w:rPr>
        <w:t xml:space="preserve">. </w:t>
      </w:r>
      <w:r>
        <w:rPr>
          <w:rFonts w:eastAsia="Calibri" w:cs="Times New Roman"/>
          <w:szCs w:val="28"/>
        </w:rPr>
        <w:t xml:space="preserve">Секретарю ГБУ ДО СК «СШ «Лукоморье» </w:t>
      </w:r>
      <w:r w:rsidRPr="00642D4C">
        <w:rPr>
          <w:rFonts w:eastAsia="Calibri" w:cs="Times New Roman"/>
          <w:szCs w:val="28"/>
        </w:rPr>
        <w:t>ознакомить</w:t>
      </w:r>
      <w:r>
        <w:rPr>
          <w:rFonts w:eastAsia="Calibri" w:cs="Times New Roman"/>
          <w:szCs w:val="28"/>
        </w:rPr>
        <w:t xml:space="preserve"> заместителей директора и начальника службы контроля </w:t>
      </w:r>
      <w:r w:rsidRPr="00642D4C">
        <w:rPr>
          <w:rFonts w:eastAsia="Calibri" w:cs="Times New Roman"/>
          <w:szCs w:val="28"/>
        </w:rPr>
        <w:t>с</w:t>
      </w:r>
      <w:r>
        <w:rPr>
          <w:rFonts w:eastAsia="Calibri" w:cs="Times New Roman"/>
          <w:szCs w:val="28"/>
        </w:rPr>
        <w:t xml:space="preserve"> </w:t>
      </w:r>
      <w:r w:rsidRPr="00642D4C">
        <w:rPr>
          <w:rFonts w:eastAsia="Calibri" w:cs="Times New Roman"/>
          <w:szCs w:val="28"/>
        </w:rPr>
        <w:t>настоящим приказом под подпись</w:t>
      </w:r>
      <w:r w:rsidR="00B30D09" w:rsidRPr="00B30D09">
        <w:rPr>
          <w:rFonts w:eastAsia="Calibri" w:cs="Times New Roman"/>
          <w:szCs w:val="28"/>
        </w:rPr>
        <w:t>.</w:t>
      </w:r>
    </w:p>
    <w:p w14:paraId="60CE0ED9" w14:textId="5C1C91AB" w:rsidR="00642D4C" w:rsidRDefault="00642D4C" w:rsidP="00642D4C">
      <w:pPr>
        <w:widowControl w:val="0"/>
        <w:tabs>
          <w:tab w:val="left" w:pos="851"/>
        </w:tabs>
        <w:spacing w:after="0"/>
        <w:ind w:firstLine="567"/>
        <w:jc w:val="both"/>
        <w:rPr>
          <w:rFonts w:eastAsia="Calibri" w:cs="Times New Roman"/>
          <w:szCs w:val="28"/>
        </w:rPr>
      </w:pPr>
      <w:r>
        <w:rPr>
          <w:rFonts w:eastAsia="Calibri" w:cs="Times New Roman"/>
          <w:szCs w:val="28"/>
        </w:rPr>
        <w:t>3</w:t>
      </w:r>
      <w:r w:rsidR="00B30D09" w:rsidRPr="00B30D09">
        <w:rPr>
          <w:rFonts w:eastAsia="Calibri" w:cs="Times New Roman"/>
          <w:szCs w:val="28"/>
        </w:rPr>
        <w:t xml:space="preserve">. </w:t>
      </w:r>
      <w:r>
        <w:rPr>
          <w:rFonts w:eastAsia="Calibri" w:cs="Times New Roman"/>
          <w:szCs w:val="28"/>
        </w:rPr>
        <w:t xml:space="preserve">Заместителям директора и начальнику службы контроля </w:t>
      </w:r>
      <w:r w:rsidRPr="00642D4C">
        <w:rPr>
          <w:rFonts w:eastAsia="Calibri" w:cs="Times New Roman"/>
          <w:szCs w:val="28"/>
        </w:rPr>
        <w:t>провести с сотрудниками инструктаж</w:t>
      </w:r>
      <w:r>
        <w:rPr>
          <w:rFonts w:eastAsia="Calibri" w:cs="Times New Roman"/>
          <w:szCs w:val="28"/>
        </w:rPr>
        <w:t xml:space="preserve">, </w:t>
      </w:r>
      <w:r w:rsidRPr="00642D4C">
        <w:rPr>
          <w:rFonts w:eastAsia="Calibri" w:cs="Times New Roman"/>
          <w:szCs w:val="28"/>
        </w:rPr>
        <w:t>в срок не позднее 5 рабочих дней со дня регистрации настоящего приказа,</w:t>
      </w:r>
      <w:r>
        <w:rPr>
          <w:rFonts w:eastAsia="Calibri" w:cs="Times New Roman"/>
          <w:szCs w:val="28"/>
        </w:rPr>
        <w:t xml:space="preserve"> </w:t>
      </w:r>
      <w:r w:rsidRPr="00642D4C">
        <w:rPr>
          <w:rFonts w:eastAsia="Calibri" w:cs="Times New Roman"/>
          <w:szCs w:val="28"/>
        </w:rPr>
        <w:t>с фиксацией в журнале регистрации инструктажа на рабочем месте по</w:t>
      </w:r>
      <w:r>
        <w:rPr>
          <w:rFonts w:eastAsia="Calibri" w:cs="Times New Roman"/>
          <w:szCs w:val="28"/>
        </w:rPr>
        <w:t xml:space="preserve"> </w:t>
      </w:r>
      <w:r w:rsidRPr="00642D4C">
        <w:rPr>
          <w:rFonts w:eastAsia="Calibri" w:cs="Times New Roman"/>
          <w:szCs w:val="28"/>
        </w:rPr>
        <w:t>антитеррористической защищенности.</w:t>
      </w:r>
      <w:r w:rsidRPr="00642D4C">
        <w:rPr>
          <w:rFonts w:eastAsia="Calibri" w:cs="Times New Roman"/>
          <w:szCs w:val="28"/>
        </w:rPr>
        <w:t xml:space="preserve"> </w:t>
      </w:r>
    </w:p>
    <w:p w14:paraId="2202FACD" w14:textId="4715379B" w:rsidR="00B30D09" w:rsidRPr="00B30D09" w:rsidRDefault="00642D4C" w:rsidP="00642D4C">
      <w:pPr>
        <w:widowControl w:val="0"/>
        <w:tabs>
          <w:tab w:val="left" w:pos="851"/>
        </w:tabs>
        <w:spacing w:after="0"/>
        <w:ind w:firstLine="567"/>
        <w:jc w:val="both"/>
        <w:rPr>
          <w:rFonts w:eastAsia="Calibri" w:cs="Times New Roman"/>
          <w:szCs w:val="28"/>
        </w:rPr>
      </w:pPr>
      <w:r>
        <w:rPr>
          <w:rFonts w:eastAsia="Calibri" w:cs="Times New Roman"/>
          <w:szCs w:val="28"/>
        </w:rPr>
        <w:t>4</w:t>
      </w:r>
      <w:r w:rsidR="00B30D09" w:rsidRPr="00B30D09">
        <w:rPr>
          <w:rFonts w:eastAsia="Calibri" w:cs="Times New Roman"/>
          <w:szCs w:val="28"/>
        </w:rPr>
        <w:t>.</w:t>
      </w:r>
      <w:r w:rsidR="00B30D09" w:rsidRPr="00B30D09">
        <w:rPr>
          <w:rFonts w:eastAsia="Calibri" w:cs="Times New Roman"/>
          <w:szCs w:val="28"/>
        </w:rPr>
        <w:tab/>
        <w:t>Контроль за выполнением настоящего приказа оставляю за собой.</w:t>
      </w:r>
    </w:p>
    <w:p w14:paraId="675C40CB" w14:textId="77777777" w:rsidR="00B30D09" w:rsidRPr="00B30D09" w:rsidRDefault="00B30D09" w:rsidP="00B30D09">
      <w:pPr>
        <w:widowControl w:val="0"/>
        <w:spacing w:after="0"/>
        <w:ind w:firstLine="567"/>
        <w:jc w:val="both"/>
        <w:rPr>
          <w:rFonts w:eastAsia="Microsoft Sans Serif" w:cs="Times New Roman"/>
          <w:color w:val="000000"/>
          <w:szCs w:val="28"/>
          <w:lang w:eastAsia="ru-RU" w:bidi="ru-RU"/>
        </w:rPr>
      </w:pPr>
    </w:p>
    <w:p w14:paraId="592EA009" w14:textId="77777777" w:rsidR="00B30D09" w:rsidRPr="00B30D09" w:rsidRDefault="00B30D09" w:rsidP="00B30D09">
      <w:pPr>
        <w:widowControl w:val="0"/>
        <w:spacing w:after="0"/>
        <w:ind w:firstLine="567"/>
        <w:jc w:val="both"/>
        <w:rPr>
          <w:rFonts w:eastAsia="Microsoft Sans Serif" w:cs="Times New Roman"/>
          <w:color w:val="000000"/>
          <w:szCs w:val="28"/>
          <w:lang w:eastAsia="ru-RU" w:bidi="ru-RU"/>
        </w:rPr>
      </w:pPr>
    </w:p>
    <w:p w14:paraId="6CBE4F82" w14:textId="77777777" w:rsidR="00B30D09" w:rsidRPr="00B30D09" w:rsidRDefault="00B30D09" w:rsidP="00B30D09">
      <w:pPr>
        <w:spacing w:after="0"/>
        <w:ind w:left="720" w:firstLine="567"/>
        <w:jc w:val="both"/>
        <w:rPr>
          <w:rFonts w:eastAsia="Calibri" w:cs="Times New Roman"/>
          <w:szCs w:val="28"/>
        </w:rPr>
      </w:pPr>
    </w:p>
    <w:p w14:paraId="5BFD310D" w14:textId="77777777" w:rsidR="00B30D09" w:rsidRPr="00B30D09" w:rsidRDefault="00B30D09" w:rsidP="00B30D09">
      <w:pPr>
        <w:spacing w:after="0"/>
        <w:jc w:val="both"/>
        <w:rPr>
          <w:rFonts w:eastAsia="Calibri" w:cs="Times New Roman"/>
          <w:szCs w:val="28"/>
        </w:rPr>
      </w:pPr>
      <w:r w:rsidRPr="00B30D09">
        <w:rPr>
          <w:rFonts w:eastAsia="Calibri" w:cs="Times New Roman"/>
          <w:szCs w:val="28"/>
        </w:rPr>
        <w:t xml:space="preserve">Директор                                                    </w:t>
      </w:r>
      <w:r w:rsidRPr="00B30D09">
        <w:rPr>
          <w:rFonts w:eastAsia="Calibri" w:cs="Times New Roman"/>
          <w:szCs w:val="28"/>
        </w:rPr>
        <w:tab/>
      </w:r>
      <w:r w:rsidRPr="00B30D09">
        <w:rPr>
          <w:rFonts w:eastAsia="Calibri" w:cs="Times New Roman"/>
          <w:szCs w:val="28"/>
        </w:rPr>
        <w:tab/>
        <w:t xml:space="preserve">                                        И.Ф. Кокарева </w:t>
      </w:r>
    </w:p>
    <w:p w14:paraId="1B4F9F42" w14:textId="77777777" w:rsidR="00B30D09" w:rsidRPr="00B30D09" w:rsidRDefault="00B30D09" w:rsidP="00B30D09">
      <w:pPr>
        <w:spacing w:after="0"/>
        <w:jc w:val="both"/>
        <w:rPr>
          <w:rFonts w:eastAsia="Calibri" w:cs="Times New Roman"/>
          <w:szCs w:val="28"/>
        </w:rPr>
      </w:pPr>
    </w:p>
    <w:p w14:paraId="589D7128" w14:textId="77777777" w:rsidR="00B30D09" w:rsidRPr="00B30D09" w:rsidRDefault="00B30D09" w:rsidP="00B30D09">
      <w:pPr>
        <w:spacing w:after="0"/>
        <w:jc w:val="both"/>
        <w:rPr>
          <w:rFonts w:eastAsia="Calibri" w:cs="Times New Roman"/>
          <w:szCs w:val="28"/>
        </w:rPr>
      </w:pPr>
      <w:r w:rsidRPr="00B30D09">
        <w:rPr>
          <w:rFonts w:eastAsia="Calibri" w:cs="Times New Roman"/>
          <w:szCs w:val="28"/>
        </w:rPr>
        <w:t>Согласовано:</w:t>
      </w:r>
    </w:p>
    <w:p w14:paraId="2B0ADEA1" w14:textId="77777777" w:rsidR="00B30D09" w:rsidRPr="00B30D09" w:rsidRDefault="00B30D09" w:rsidP="00B30D09">
      <w:pPr>
        <w:spacing w:after="0"/>
        <w:jc w:val="both"/>
        <w:rPr>
          <w:rFonts w:eastAsia="Calibri" w:cs="Times New Roman"/>
          <w:szCs w:val="28"/>
        </w:rPr>
      </w:pPr>
      <w:r w:rsidRPr="00B30D09">
        <w:rPr>
          <w:rFonts w:eastAsia="Calibri" w:cs="Times New Roman"/>
          <w:szCs w:val="28"/>
        </w:rPr>
        <w:t>Ведущий юрисконсульт</w:t>
      </w:r>
      <w:r w:rsidRPr="00B30D09">
        <w:rPr>
          <w:rFonts w:eastAsia="Calibri" w:cs="Times New Roman"/>
          <w:szCs w:val="28"/>
        </w:rPr>
        <w:tab/>
      </w:r>
      <w:r w:rsidRPr="00B30D09">
        <w:rPr>
          <w:rFonts w:eastAsia="Calibri" w:cs="Times New Roman"/>
          <w:szCs w:val="28"/>
        </w:rPr>
        <w:tab/>
      </w:r>
      <w:r w:rsidRPr="00B30D09">
        <w:rPr>
          <w:rFonts w:eastAsia="Calibri" w:cs="Times New Roman"/>
          <w:szCs w:val="28"/>
        </w:rPr>
        <w:tab/>
      </w:r>
      <w:r w:rsidRPr="00B30D09">
        <w:rPr>
          <w:rFonts w:eastAsia="Calibri" w:cs="Times New Roman"/>
          <w:szCs w:val="28"/>
        </w:rPr>
        <w:tab/>
      </w:r>
      <w:r w:rsidRPr="00B30D09">
        <w:rPr>
          <w:rFonts w:eastAsia="Calibri" w:cs="Times New Roman"/>
          <w:szCs w:val="28"/>
        </w:rPr>
        <w:tab/>
      </w:r>
      <w:r w:rsidRPr="00B30D09">
        <w:rPr>
          <w:rFonts w:eastAsia="Calibri" w:cs="Times New Roman"/>
          <w:szCs w:val="28"/>
        </w:rPr>
        <w:tab/>
        <w:t xml:space="preserve">                   А.С. Якименко</w:t>
      </w:r>
    </w:p>
    <w:p w14:paraId="5B0B8AD2" w14:textId="77777777" w:rsidR="00B30D09" w:rsidRPr="00B30D09" w:rsidRDefault="00B30D09" w:rsidP="00B30D09">
      <w:pPr>
        <w:spacing w:after="0"/>
        <w:jc w:val="both"/>
        <w:rPr>
          <w:rFonts w:eastAsia="Calibri" w:cs="Times New Roman"/>
          <w:szCs w:val="28"/>
        </w:rPr>
      </w:pPr>
    </w:p>
    <w:p w14:paraId="64D98D4D" w14:textId="77777777" w:rsidR="00B30D09" w:rsidRPr="00B30D09" w:rsidRDefault="00B30D09" w:rsidP="00B30D09">
      <w:pPr>
        <w:spacing w:after="0"/>
        <w:jc w:val="both"/>
        <w:rPr>
          <w:rFonts w:eastAsia="Calibri" w:cs="Times New Roman"/>
          <w:szCs w:val="28"/>
        </w:rPr>
      </w:pPr>
    </w:p>
    <w:p w14:paraId="090EBC36" w14:textId="77777777" w:rsidR="00B30D09" w:rsidRPr="00B30D09" w:rsidRDefault="00B30D09" w:rsidP="00B30D09">
      <w:pPr>
        <w:spacing w:after="0"/>
        <w:jc w:val="both"/>
        <w:rPr>
          <w:rFonts w:eastAsia="Calibri" w:cs="Times New Roman"/>
          <w:szCs w:val="28"/>
        </w:rPr>
      </w:pPr>
    </w:p>
    <w:p w14:paraId="1557130D" w14:textId="77777777" w:rsidR="00B30D09" w:rsidRPr="00B30D09" w:rsidRDefault="00B30D09" w:rsidP="00B30D09">
      <w:pPr>
        <w:spacing w:after="0"/>
        <w:jc w:val="both"/>
        <w:rPr>
          <w:rFonts w:eastAsia="Calibri" w:cs="Times New Roman"/>
          <w:szCs w:val="28"/>
        </w:rPr>
      </w:pPr>
    </w:p>
    <w:p w14:paraId="48828C60" w14:textId="77777777" w:rsidR="00B30D09" w:rsidRPr="00B30D09" w:rsidRDefault="00B30D09" w:rsidP="00B30D09">
      <w:pPr>
        <w:spacing w:after="0"/>
        <w:jc w:val="both"/>
        <w:rPr>
          <w:rFonts w:eastAsia="Calibri" w:cs="Times New Roman"/>
          <w:szCs w:val="28"/>
        </w:rPr>
      </w:pPr>
    </w:p>
    <w:p w14:paraId="5350109F" w14:textId="77777777" w:rsidR="00B30D09" w:rsidRPr="00B30D09" w:rsidRDefault="00B30D09" w:rsidP="00B30D09">
      <w:pPr>
        <w:spacing w:after="0"/>
        <w:ind w:firstLine="709"/>
        <w:jc w:val="both"/>
        <w:rPr>
          <w:rFonts w:eastAsia="Calibri" w:cs="Times New Roman"/>
          <w:szCs w:val="28"/>
        </w:rPr>
      </w:pPr>
    </w:p>
    <w:p w14:paraId="419A841F" w14:textId="0074449A" w:rsidR="00B30D09" w:rsidRPr="00B30D09" w:rsidRDefault="00B30D09" w:rsidP="00B30D09">
      <w:pPr>
        <w:spacing w:after="0"/>
        <w:ind w:firstLine="709"/>
        <w:jc w:val="both"/>
        <w:rPr>
          <w:rFonts w:eastAsia="Calibri" w:cs="Times New Roman"/>
          <w:szCs w:val="28"/>
        </w:rPr>
      </w:pPr>
      <w:r w:rsidRPr="00B30D09">
        <w:rPr>
          <w:rFonts w:eastAsia="Calibri" w:cs="Times New Roman"/>
          <w:szCs w:val="28"/>
        </w:rPr>
        <w:t xml:space="preserve">С приказом № </w:t>
      </w:r>
      <w:r w:rsidR="00642D4C">
        <w:rPr>
          <w:rFonts w:eastAsia="Calibri" w:cs="Times New Roman"/>
          <w:szCs w:val="28"/>
        </w:rPr>
        <w:t>184</w:t>
      </w:r>
      <w:r w:rsidRPr="00B30D09">
        <w:rPr>
          <w:rFonts w:eastAsia="Calibri" w:cs="Times New Roman"/>
          <w:szCs w:val="28"/>
        </w:rPr>
        <w:t>/</w:t>
      </w:r>
      <w:r w:rsidR="00642D4C">
        <w:rPr>
          <w:rFonts w:eastAsia="Calibri" w:cs="Times New Roman"/>
          <w:szCs w:val="28"/>
        </w:rPr>
        <w:t>1</w:t>
      </w:r>
      <w:r w:rsidRPr="00B30D09">
        <w:rPr>
          <w:rFonts w:eastAsia="Calibri" w:cs="Times New Roman"/>
          <w:szCs w:val="28"/>
        </w:rPr>
        <w:t xml:space="preserve"> - ОД от </w:t>
      </w:r>
      <w:r w:rsidR="00642D4C">
        <w:rPr>
          <w:rFonts w:eastAsia="Calibri" w:cs="Times New Roman"/>
          <w:szCs w:val="28"/>
        </w:rPr>
        <w:t>07</w:t>
      </w:r>
      <w:r w:rsidRPr="00B30D09">
        <w:rPr>
          <w:rFonts w:eastAsia="Calibri" w:cs="Times New Roman"/>
          <w:szCs w:val="28"/>
        </w:rPr>
        <w:t>.05.2025 г. ознакомлен (а), согласен (а):</w:t>
      </w:r>
    </w:p>
    <w:p w14:paraId="5FCB635D" w14:textId="77777777" w:rsidR="00B30D09" w:rsidRPr="00B30D09" w:rsidRDefault="00B30D09" w:rsidP="00B30D09">
      <w:pPr>
        <w:spacing w:after="0"/>
        <w:rPr>
          <w:rFonts w:eastAsia="Calibri" w:cs="Times New Roman"/>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859"/>
        <w:gridCol w:w="3378"/>
      </w:tblGrid>
      <w:tr w:rsidR="00B30D09" w:rsidRPr="00B30D09" w14:paraId="6705B9B8" w14:textId="77777777" w:rsidTr="00642D4C">
        <w:tc>
          <w:tcPr>
            <w:tcW w:w="2263" w:type="dxa"/>
            <w:tcBorders>
              <w:top w:val="single" w:sz="4" w:space="0" w:color="auto"/>
              <w:left w:val="single" w:sz="4" w:space="0" w:color="auto"/>
              <w:bottom w:val="single" w:sz="4" w:space="0" w:color="auto"/>
              <w:right w:val="single" w:sz="4" w:space="0" w:color="auto"/>
            </w:tcBorders>
          </w:tcPr>
          <w:p w14:paraId="18AFD947" w14:textId="77777777" w:rsidR="00B30D09" w:rsidRPr="00B30D09" w:rsidRDefault="00B30D09" w:rsidP="00B30D09">
            <w:pPr>
              <w:spacing w:after="0" w:line="254" w:lineRule="auto"/>
              <w:jc w:val="center"/>
              <w:rPr>
                <w:rFonts w:eastAsia="Calibri" w:cs="Times New Roman"/>
                <w:szCs w:val="28"/>
              </w:rPr>
            </w:pPr>
            <w:r w:rsidRPr="00B30D09">
              <w:rPr>
                <w:rFonts w:eastAsia="Calibri" w:cs="Times New Roman"/>
                <w:szCs w:val="28"/>
              </w:rPr>
              <w:t>Должность</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D2F4140" w14:textId="77777777" w:rsidR="00B30D09" w:rsidRPr="00B30D09" w:rsidRDefault="00B30D09" w:rsidP="00B30D09">
            <w:pPr>
              <w:spacing w:after="0" w:line="254" w:lineRule="auto"/>
              <w:jc w:val="center"/>
              <w:rPr>
                <w:rFonts w:eastAsia="Calibri" w:cs="Times New Roman"/>
                <w:szCs w:val="28"/>
              </w:rPr>
            </w:pPr>
            <w:r w:rsidRPr="00B30D09">
              <w:rPr>
                <w:rFonts w:eastAsia="Calibri" w:cs="Times New Roman"/>
                <w:szCs w:val="28"/>
              </w:rPr>
              <w:t>ФИО</w:t>
            </w:r>
          </w:p>
        </w:tc>
        <w:tc>
          <w:tcPr>
            <w:tcW w:w="2859" w:type="dxa"/>
            <w:tcBorders>
              <w:top w:val="single" w:sz="4" w:space="0" w:color="auto"/>
              <w:left w:val="single" w:sz="4" w:space="0" w:color="auto"/>
              <w:bottom w:val="single" w:sz="4" w:space="0" w:color="auto"/>
              <w:right w:val="single" w:sz="4" w:space="0" w:color="auto"/>
            </w:tcBorders>
            <w:shd w:val="clear" w:color="auto" w:fill="auto"/>
            <w:hideMark/>
          </w:tcPr>
          <w:p w14:paraId="08E70088" w14:textId="77777777" w:rsidR="00B30D09" w:rsidRPr="00B30D09" w:rsidRDefault="00B30D09" w:rsidP="00B30D09">
            <w:pPr>
              <w:spacing w:after="0" w:line="254" w:lineRule="auto"/>
              <w:jc w:val="center"/>
              <w:rPr>
                <w:rFonts w:eastAsia="Calibri" w:cs="Times New Roman"/>
                <w:szCs w:val="28"/>
              </w:rPr>
            </w:pPr>
            <w:r w:rsidRPr="00B30D09">
              <w:rPr>
                <w:rFonts w:eastAsia="Calibri" w:cs="Times New Roman"/>
                <w:szCs w:val="28"/>
              </w:rPr>
              <w:t>Подпись</w:t>
            </w:r>
          </w:p>
        </w:tc>
        <w:tc>
          <w:tcPr>
            <w:tcW w:w="3378" w:type="dxa"/>
            <w:tcBorders>
              <w:top w:val="single" w:sz="4" w:space="0" w:color="auto"/>
              <w:left w:val="single" w:sz="4" w:space="0" w:color="auto"/>
              <w:bottom w:val="single" w:sz="4" w:space="0" w:color="auto"/>
              <w:right w:val="single" w:sz="4" w:space="0" w:color="auto"/>
            </w:tcBorders>
            <w:shd w:val="clear" w:color="auto" w:fill="auto"/>
            <w:hideMark/>
          </w:tcPr>
          <w:p w14:paraId="210C1170" w14:textId="77777777" w:rsidR="00B30D09" w:rsidRPr="00B30D09" w:rsidRDefault="00B30D09" w:rsidP="00B30D09">
            <w:pPr>
              <w:spacing w:after="0" w:line="254" w:lineRule="auto"/>
              <w:jc w:val="center"/>
              <w:rPr>
                <w:rFonts w:eastAsia="Calibri" w:cs="Times New Roman"/>
                <w:szCs w:val="28"/>
              </w:rPr>
            </w:pPr>
            <w:r w:rsidRPr="00B30D09">
              <w:rPr>
                <w:rFonts w:eastAsia="Calibri" w:cs="Times New Roman"/>
                <w:szCs w:val="28"/>
              </w:rPr>
              <w:t>Дата</w:t>
            </w:r>
          </w:p>
        </w:tc>
      </w:tr>
      <w:tr w:rsidR="00B30D09" w:rsidRPr="00B30D09" w14:paraId="0AA82B37" w14:textId="77777777" w:rsidTr="00642D4C">
        <w:trPr>
          <w:trHeight w:val="655"/>
        </w:trPr>
        <w:tc>
          <w:tcPr>
            <w:tcW w:w="2263" w:type="dxa"/>
          </w:tcPr>
          <w:p w14:paraId="61B2C559" w14:textId="70CAF315" w:rsidR="00B30D09" w:rsidRPr="00B30D09" w:rsidRDefault="00642D4C" w:rsidP="00B30D09">
            <w:pPr>
              <w:spacing w:after="0" w:line="254" w:lineRule="auto"/>
              <w:jc w:val="both"/>
              <w:rPr>
                <w:rFonts w:eastAsia="Calibri" w:cs="Times New Roman"/>
                <w:szCs w:val="28"/>
              </w:rPr>
            </w:pPr>
            <w:r>
              <w:rPr>
                <w:rFonts w:eastAsia="Calibri" w:cs="Times New Roman"/>
                <w:szCs w:val="28"/>
              </w:rPr>
              <w:t>Заместитель директора по АХЧ</w:t>
            </w:r>
          </w:p>
        </w:tc>
        <w:tc>
          <w:tcPr>
            <w:tcW w:w="2268" w:type="dxa"/>
            <w:shd w:val="clear" w:color="auto" w:fill="auto"/>
          </w:tcPr>
          <w:p w14:paraId="2249CAB0" w14:textId="59F6EA07" w:rsidR="00B30D09" w:rsidRPr="00B30D09" w:rsidRDefault="00642D4C" w:rsidP="00B30D09">
            <w:pPr>
              <w:spacing w:after="0" w:line="254" w:lineRule="auto"/>
              <w:jc w:val="center"/>
              <w:rPr>
                <w:rFonts w:eastAsia="Calibri" w:cs="Times New Roman"/>
                <w:szCs w:val="28"/>
              </w:rPr>
            </w:pPr>
            <w:r>
              <w:rPr>
                <w:rFonts w:eastAsia="Calibri" w:cs="Times New Roman"/>
                <w:szCs w:val="28"/>
              </w:rPr>
              <w:t>Шматко Л.П.</w:t>
            </w:r>
          </w:p>
        </w:tc>
        <w:tc>
          <w:tcPr>
            <w:tcW w:w="2859" w:type="dxa"/>
            <w:shd w:val="clear" w:color="auto" w:fill="auto"/>
          </w:tcPr>
          <w:p w14:paraId="03F1963C" w14:textId="77777777" w:rsidR="00B30D09" w:rsidRPr="00B30D09" w:rsidRDefault="00B30D09" w:rsidP="00B30D09">
            <w:pPr>
              <w:spacing w:after="0" w:line="254" w:lineRule="auto"/>
              <w:rPr>
                <w:rFonts w:eastAsia="Calibri" w:cs="Times New Roman"/>
                <w:szCs w:val="28"/>
              </w:rPr>
            </w:pPr>
          </w:p>
        </w:tc>
        <w:tc>
          <w:tcPr>
            <w:tcW w:w="3378" w:type="dxa"/>
            <w:shd w:val="clear" w:color="auto" w:fill="auto"/>
          </w:tcPr>
          <w:p w14:paraId="661D3C88" w14:textId="77777777" w:rsidR="00B30D09" w:rsidRPr="00B30D09" w:rsidRDefault="00B30D09" w:rsidP="00B30D09">
            <w:pPr>
              <w:spacing w:after="0" w:line="254" w:lineRule="auto"/>
              <w:rPr>
                <w:rFonts w:eastAsia="Calibri" w:cs="Times New Roman"/>
                <w:szCs w:val="28"/>
              </w:rPr>
            </w:pPr>
          </w:p>
        </w:tc>
      </w:tr>
      <w:tr w:rsidR="00642D4C" w:rsidRPr="00B30D09" w14:paraId="55D2FC35" w14:textId="77777777" w:rsidTr="00642D4C">
        <w:trPr>
          <w:trHeight w:val="655"/>
        </w:trPr>
        <w:tc>
          <w:tcPr>
            <w:tcW w:w="2263" w:type="dxa"/>
          </w:tcPr>
          <w:p w14:paraId="5B281383" w14:textId="1D0C9EB6" w:rsidR="00642D4C" w:rsidRPr="00B30D09" w:rsidRDefault="00642D4C" w:rsidP="00B30D09">
            <w:pPr>
              <w:spacing w:after="0" w:line="254" w:lineRule="auto"/>
              <w:jc w:val="both"/>
              <w:rPr>
                <w:rFonts w:eastAsia="Calibri" w:cs="Times New Roman"/>
                <w:szCs w:val="28"/>
              </w:rPr>
            </w:pPr>
            <w:r>
              <w:rPr>
                <w:rFonts w:eastAsia="Calibri" w:cs="Times New Roman"/>
                <w:szCs w:val="28"/>
              </w:rPr>
              <w:t>Заместитель директора по спортивной работе</w:t>
            </w:r>
          </w:p>
        </w:tc>
        <w:tc>
          <w:tcPr>
            <w:tcW w:w="2268" w:type="dxa"/>
            <w:shd w:val="clear" w:color="auto" w:fill="auto"/>
          </w:tcPr>
          <w:p w14:paraId="2B816414" w14:textId="3BF69294" w:rsidR="00642D4C" w:rsidRPr="00B30D09" w:rsidRDefault="00642D4C" w:rsidP="00B30D09">
            <w:pPr>
              <w:spacing w:after="0" w:line="254" w:lineRule="auto"/>
              <w:jc w:val="center"/>
              <w:rPr>
                <w:rFonts w:eastAsia="Calibri" w:cs="Times New Roman"/>
                <w:szCs w:val="28"/>
              </w:rPr>
            </w:pPr>
            <w:r>
              <w:rPr>
                <w:rFonts w:eastAsia="Calibri" w:cs="Times New Roman"/>
                <w:szCs w:val="28"/>
              </w:rPr>
              <w:t>Люшина И.В.</w:t>
            </w:r>
          </w:p>
        </w:tc>
        <w:tc>
          <w:tcPr>
            <w:tcW w:w="2859" w:type="dxa"/>
            <w:shd w:val="clear" w:color="auto" w:fill="auto"/>
          </w:tcPr>
          <w:p w14:paraId="1DE924CA" w14:textId="77777777" w:rsidR="00642D4C" w:rsidRPr="00B30D09" w:rsidRDefault="00642D4C" w:rsidP="00B30D09">
            <w:pPr>
              <w:spacing w:after="0" w:line="254" w:lineRule="auto"/>
              <w:rPr>
                <w:rFonts w:eastAsia="Calibri" w:cs="Times New Roman"/>
                <w:szCs w:val="28"/>
              </w:rPr>
            </w:pPr>
          </w:p>
        </w:tc>
        <w:tc>
          <w:tcPr>
            <w:tcW w:w="3378" w:type="dxa"/>
            <w:shd w:val="clear" w:color="auto" w:fill="auto"/>
          </w:tcPr>
          <w:p w14:paraId="143524D7" w14:textId="77777777" w:rsidR="00642D4C" w:rsidRPr="00B30D09" w:rsidRDefault="00642D4C" w:rsidP="00B30D09">
            <w:pPr>
              <w:spacing w:after="0" w:line="254" w:lineRule="auto"/>
              <w:rPr>
                <w:rFonts w:eastAsia="Calibri" w:cs="Times New Roman"/>
                <w:szCs w:val="28"/>
              </w:rPr>
            </w:pPr>
          </w:p>
        </w:tc>
      </w:tr>
      <w:tr w:rsidR="00642D4C" w:rsidRPr="00B30D09" w14:paraId="6869A72F" w14:textId="77777777" w:rsidTr="00642D4C">
        <w:trPr>
          <w:trHeight w:val="655"/>
        </w:trPr>
        <w:tc>
          <w:tcPr>
            <w:tcW w:w="2263" w:type="dxa"/>
          </w:tcPr>
          <w:p w14:paraId="17B03B29" w14:textId="2824C1F3" w:rsidR="00642D4C" w:rsidRPr="00B30D09" w:rsidRDefault="00642D4C" w:rsidP="00B30D09">
            <w:pPr>
              <w:spacing w:after="0" w:line="254" w:lineRule="auto"/>
              <w:jc w:val="both"/>
              <w:rPr>
                <w:rFonts w:eastAsia="Calibri" w:cs="Times New Roman"/>
                <w:szCs w:val="28"/>
              </w:rPr>
            </w:pPr>
            <w:r>
              <w:rPr>
                <w:rFonts w:eastAsia="Calibri" w:cs="Times New Roman"/>
                <w:szCs w:val="28"/>
              </w:rPr>
              <w:t>Заместитель директора по спортивному комплексу – главный инженер</w:t>
            </w:r>
          </w:p>
        </w:tc>
        <w:tc>
          <w:tcPr>
            <w:tcW w:w="2268" w:type="dxa"/>
            <w:shd w:val="clear" w:color="auto" w:fill="auto"/>
          </w:tcPr>
          <w:p w14:paraId="5EDA46D8" w14:textId="5159FA06" w:rsidR="00642D4C" w:rsidRPr="00B30D09" w:rsidRDefault="00642D4C" w:rsidP="00B30D09">
            <w:pPr>
              <w:spacing w:after="0" w:line="254" w:lineRule="auto"/>
              <w:jc w:val="center"/>
              <w:rPr>
                <w:rFonts w:eastAsia="Calibri" w:cs="Times New Roman"/>
                <w:szCs w:val="28"/>
              </w:rPr>
            </w:pPr>
            <w:r>
              <w:rPr>
                <w:rFonts w:eastAsia="Calibri" w:cs="Times New Roman"/>
                <w:szCs w:val="28"/>
              </w:rPr>
              <w:t>Стеблин Д.В.</w:t>
            </w:r>
          </w:p>
        </w:tc>
        <w:tc>
          <w:tcPr>
            <w:tcW w:w="2859" w:type="dxa"/>
            <w:shd w:val="clear" w:color="auto" w:fill="auto"/>
          </w:tcPr>
          <w:p w14:paraId="76DCBA16" w14:textId="77777777" w:rsidR="00642D4C" w:rsidRPr="00B30D09" w:rsidRDefault="00642D4C" w:rsidP="00B30D09">
            <w:pPr>
              <w:spacing w:after="0" w:line="254" w:lineRule="auto"/>
              <w:rPr>
                <w:rFonts w:eastAsia="Calibri" w:cs="Times New Roman"/>
                <w:szCs w:val="28"/>
              </w:rPr>
            </w:pPr>
          </w:p>
        </w:tc>
        <w:tc>
          <w:tcPr>
            <w:tcW w:w="3378" w:type="dxa"/>
            <w:shd w:val="clear" w:color="auto" w:fill="auto"/>
          </w:tcPr>
          <w:p w14:paraId="0CDBD43C" w14:textId="77777777" w:rsidR="00642D4C" w:rsidRPr="00B30D09" w:rsidRDefault="00642D4C" w:rsidP="00B30D09">
            <w:pPr>
              <w:spacing w:after="0" w:line="254" w:lineRule="auto"/>
              <w:rPr>
                <w:rFonts w:eastAsia="Calibri" w:cs="Times New Roman"/>
                <w:szCs w:val="28"/>
              </w:rPr>
            </w:pPr>
          </w:p>
        </w:tc>
      </w:tr>
      <w:tr w:rsidR="00642D4C" w:rsidRPr="00B30D09" w14:paraId="5ABBA85E" w14:textId="77777777" w:rsidTr="00642D4C">
        <w:trPr>
          <w:trHeight w:val="655"/>
        </w:trPr>
        <w:tc>
          <w:tcPr>
            <w:tcW w:w="2263" w:type="dxa"/>
          </w:tcPr>
          <w:p w14:paraId="78D30C65" w14:textId="53AD13F6" w:rsidR="00642D4C" w:rsidRPr="00B30D09" w:rsidRDefault="00642D4C" w:rsidP="00B30D09">
            <w:pPr>
              <w:spacing w:after="0" w:line="254" w:lineRule="auto"/>
              <w:jc w:val="both"/>
              <w:rPr>
                <w:rFonts w:eastAsia="Calibri" w:cs="Times New Roman"/>
                <w:szCs w:val="28"/>
              </w:rPr>
            </w:pPr>
            <w:r w:rsidRPr="00B30D09">
              <w:rPr>
                <w:rFonts w:eastAsia="Calibri" w:cs="Times New Roman"/>
                <w:szCs w:val="28"/>
              </w:rPr>
              <w:t>Начальник службы контроля</w:t>
            </w:r>
          </w:p>
        </w:tc>
        <w:tc>
          <w:tcPr>
            <w:tcW w:w="2268" w:type="dxa"/>
            <w:shd w:val="clear" w:color="auto" w:fill="auto"/>
          </w:tcPr>
          <w:p w14:paraId="538F7F0B" w14:textId="270C7727" w:rsidR="00642D4C" w:rsidRPr="00B30D09" w:rsidRDefault="00642D4C" w:rsidP="00B30D09">
            <w:pPr>
              <w:spacing w:after="0" w:line="254" w:lineRule="auto"/>
              <w:jc w:val="center"/>
              <w:rPr>
                <w:rFonts w:eastAsia="Calibri" w:cs="Times New Roman"/>
                <w:szCs w:val="28"/>
              </w:rPr>
            </w:pPr>
            <w:r w:rsidRPr="00B30D09">
              <w:rPr>
                <w:rFonts w:eastAsia="Calibri" w:cs="Times New Roman"/>
                <w:szCs w:val="28"/>
              </w:rPr>
              <w:t>Якименко А.С.</w:t>
            </w:r>
          </w:p>
        </w:tc>
        <w:tc>
          <w:tcPr>
            <w:tcW w:w="2859" w:type="dxa"/>
            <w:shd w:val="clear" w:color="auto" w:fill="auto"/>
          </w:tcPr>
          <w:p w14:paraId="4309A8AE" w14:textId="77777777" w:rsidR="00642D4C" w:rsidRPr="00B30D09" w:rsidRDefault="00642D4C" w:rsidP="00B30D09">
            <w:pPr>
              <w:spacing w:after="0" w:line="254" w:lineRule="auto"/>
              <w:rPr>
                <w:rFonts w:eastAsia="Calibri" w:cs="Times New Roman"/>
                <w:szCs w:val="28"/>
              </w:rPr>
            </w:pPr>
          </w:p>
        </w:tc>
        <w:tc>
          <w:tcPr>
            <w:tcW w:w="3378" w:type="dxa"/>
            <w:shd w:val="clear" w:color="auto" w:fill="auto"/>
          </w:tcPr>
          <w:p w14:paraId="6498F353" w14:textId="77777777" w:rsidR="00642D4C" w:rsidRPr="00B30D09" w:rsidRDefault="00642D4C" w:rsidP="00B30D09">
            <w:pPr>
              <w:spacing w:after="0" w:line="254" w:lineRule="auto"/>
              <w:rPr>
                <w:rFonts w:eastAsia="Calibri" w:cs="Times New Roman"/>
                <w:szCs w:val="28"/>
              </w:rPr>
            </w:pPr>
          </w:p>
        </w:tc>
      </w:tr>
      <w:tr w:rsidR="00642D4C" w:rsidRPr="00B30D09" w14:paraId="102AE52F" w14:textId="77777777" w:rsidTr="00642D4C">
        <w:trPr>
          <w:trHeight w:val="655"/>
        </w:trPr>
        <w:tc>
          <w:tcPr>
            <w:tcW w:w="2263" w:type="dxa"/>
          </w:tcPr>
          <w:p w14:paraId="5107ACDA" w14:textId="045BD83E" w:rsidR="00642D4C" w:rsidRPr="00B30D09" w:rsidRDefault="00642D4C" w:rsidP="00B30D09">
            <w:pPr>
              <w:spacing w:after="0" w:line="254" w:lineRule="auto"/>
              <w:jc w:val="both"/>
              <w:rPr>
                <w:rFonts w:eastAsia="Calibri" w:cs="Times New Roman"/>
                <w:szCs w:val="28"/>
              </w:rPr>
            </w:pPr>
            <w:r>
              <w:rPr>
                <w:rFonts w:eastAsia="Calibri" w:cs="Times New Roman"/>
                <w:szCs w:val="28"/>
              </w:rPr>
              <w:t>Секретарь</w:t>
            </w:r>
          </w:p>
        </w:tc>
        <w:tc>
          <w:tcPr>
            <w:tcW w:w="2268" w:type="dxa"/>
            <w:shd w:val="clear" w:color="auto" w:fill="auto"/>
          </w:tcPr>
          <w:p w14:paraId="2E7F1172" w14:textId="4B06FDE9" w:rsidR="00642D4C" w:rsidRPr="00B30D09" w:rsidRDefault="00642D4C" w:rsidP="00B30D09">
            <w:pPr>
              <w:spacing w:after="0" w:line="254" w:lineRule="auto"/>
              <w:jc w:val="center"/>
              <w:rPr>
                <w:rFonts w:eastAsia="Calibri" w:cs="Times New Roman"/>
                <w:szCs w:val="28"/>
              </w:rPr>
            </w:pPr>
            <w:r>
              <w:rPr>
                <w:rFonts w:eastAsia="Calibri" w:cs="Times New Roman"/>
                <w:szCs w:val="28"/>
              </w:rPr>
              <w:t>Топчий Я.В.</w:t>
            </w:r>
          </w:p>
        </w:tc>
        <w:tc>
          <w:tcPr>
            <w:tcW w:w="2859" w:type="dxa"/>
            <w:shd w:val="clear" w:color="auto" w:fill="auto"/>
          </w:tcPr>
          <w:p w14:paraId="5BCD0B9E" w14:textId="77777777" w:rsidR="00642D4C" w:rsidRPr="00B30D09" w:rsidRDefault="00642D4C" w:rsidP="00B30D09">
            <w:pPr>
              <w:spacing w:after="0" w:line="254" w:lineRule="auto"/>
              <w:rPr>
                <w:rFonts w:eastAsia="Calibri" w:cs="Times New Roman"/>
                <w:szCs w:val="28"/>
              </w:rPr>
            </w:pPr>
          </w:p>
        </w:tc>
        <w:tc>
          <w:tcPr>
            <w:tcW w:w="3378" w:type="dxa"/>
            <w:shd w:val="clear" w:color="auto" w:fill="auto"/>
          </w:tcPr>
          <w:p w14:paraId="644397FE" w14:textId="77777777" w:rsidR="00642D4C" w:rsidRPr="00B30D09" w:rsidRDefault="00642D4C" w:rsidP="00B30D09">
            <w:pPr>
              <w:spacing w:after="0" w:line="254" w:lineRule="auto"/>
              <w:rPr>
                <w:rFonts w:eastAsia="Calibri" w:cs="Times New Roman"/>
                <w:szCs w:val="28"/>
              </w:rPr>
            </w:pPr>
          </w:p>
        </w:tc>
      </w:tr>
    </w:tbl>
    <w:p w14:paraId="708E8F7B" w14:textId="77777777" w:rsidR="00B30D09" w:rsidRPr="00B30D09" w:rsidRDefault="00B30D09" w:rsidP="00B30D09">
      <w:pPr>
        <w:spacing w:after="0" w:line="256" w:lineRule="auto"/>
        <w:ind w:left="2832" w:firstLine="708"/>
        <w:jc w:val="both"/>
        <w:rPr>
          <w:rFonts w:eastAsia="Calibri" w:cs="Times New Roman"/>
          <w:szCs w:val="28"/>
        </w:rPr>
      </w:pPr>
    </w:p>
    <w:p w14:paraId="28234BDC" w14:textId="77777777" w:rsidR="00B30D09" w:rsidRPr="00B30D09" w:rsidRDefault="00B30D09" w:rsidP="00B30D09">
      <w:pPr>
        <w:spacing w:after="0" w:line="256" w:lineRule="auto"/>
        <w:ind w:left="2832" w:firstLine="708"/>
        <w:jc w:val="both"/>
        <w:rPr>
          <w:rFonts w:eastAsia="Calibri" w:cs="Times New Roman"/>
          <w:szCs w:val="28"/>
        </w:rPr>
      </w:pPr>
    </w:p>
    <w:p w14:paraId="6D21F93B" w14:textId="77777777" w:rsidR="00B30D09" w:rsidRPr="00B30D09" w:rsidRDefault="00B30D09" w:rsidP="00B30D09">
      <w:pPr>
        <w:spacing w:after="0" w:line="256" w:lineRule="auto"/>
        <w:ind w:left="2832" w:firstLine="708"/>
        <w:jc w:val="both"/>
        <w:rPr>
          <w:rFonts w:eastAsia="Calibri" w:cs="Times New Roman"/>
          <w:szCs w:val="28"/>
        </w:rPr>
      </w:pPr>
    </w:p>
    <w:p w14:paraId="4B63431F" w14:textId="77777777" w:rsidR="00B30D09" w:rsidRPr="00B30D09" w:rsidRDefault="00B30D09" w:rsidP="00B30D09">
      <w:pPr>
        <w:spacing w:after="0" w:line="256" w:lineRule="auto"/>
        <w:ind w:left="2832" w:firstLine="708"/>
        <w:jc w:val="both"/>
        <w:rPr>
          <w:rFonts w:eastAsia="Calibri" w:cs="Times New Roman"/>
          <w:szCs w:val="28"/>
        </w:rPr>
      </w:pPr>
    </w:p>
    <w:p w14:paraId="3A12CB50" w14:textId="77777777" w:rsidR="00B30D09" w:rsidRPr="00B30D09" w:rsidRDefault="00B30D09" w:rsidP="00B30D09">
      <w:pPr>
        <w:spacing w:after="0" w:line="256" w:lineRule="auto"/>
        <w:ind w:left="2832" w:firstLine="708"/>
        <w:jc w:val="both"/>
        <w:rPr>
          <w:rFonts w:eastAsia="Calibri" w:cs="Times New Roman"/>
          <w:szCs w:val="28"/>
        </w:rPr>
      </w:pPr>
    </w:p>
    <w:p w14:paraId="7E0E87BD" w14:textId="77777777" w:rsidR="00B30D09" w:rsidRPr="00B30D09" w:rsidRDefault="00B30D09" w:rsidP="00B30D09">
      <w:pPr>
        <w:spacing w:after="0" w:line="256" w:lineRule="auto"/>
        <w:ind w:left="2832" w:firstLine="708"/>
        <w:jc w:val="both"/>
        <w:rPr>
          <w:rFonts w:eastAsia="Calibri" w:cs="Times New Roman"/>
          <w:szCs w:val="28"/>
        </w:rPr>
      </w:pPr>
    </w:p>
    <w:p w14:paraId="0E7A4909" w14:textId="77777777" w:rsidR="00B30D09" w:rsidRPr="00B30D09" w:rsidRDefault="00B30D09" w:rsidP="00B30D09">
      <w:pPr>
        <w:spacing w:after="0" w:line="256" w:lineRule="auto"/>
        <w:ind w:left="2832" w:firstLine="708"/>
        <w:jc w:val="both"/>
        <w:rPr>
          <w:rFonts w:eastAsia="Calibri" w:cs="Times New Roman"/>
          <w:szCs w:val="28"/>
        </w:rPr>
      </w:pPr>
    </w:p>
    <w:p w14:paraId="60760BCC" w14:textId="77777777" w:rsidR="00B30D09" w:rsidRDefault="00B30D09" w:rsidP="00B30D09">
      <w:pPr>
        <w:spacing w:after="0" w:line="256" w:lineRule="auto"/>
        <w:ind w:firstLine="567"/>
        <w:jc w:val="right"/>
        <w:rPr>
          <w:rFonts w:cs="Times New Roman"/>
          <w:szCs w:val="28"/>
        </w:rPr>
      </w:pPr>
    </w:p>
    <w:p w14:paraId="038FBEFD" w14:textId="77777777" w:rsidR="00B30D09" w:rsidRDefault="00B30D09" w:rsidP="00B30D09">
      <w:pPr>
        <w:spacing w:after="0" w:line="256" w:lineRule="auto"/>
        <w:ind w:firstLine="567"/>
        <w:jc w:val="right"/>
        <w:rPr>
          <w:rFonts w:cs="Times New Roman"/>
          <w:szCs w:val="28"/>
        </w:rPr>
      </w:pPr>
    </w:p>
    <w:p w14:paraId="2C0EA8BA" w14:textId="77777777" w:rsidR="00B30D09" w:rsidRDefault="00B30D09" w:rsidP="00B30D09">
      <w:pPr>
        <w:spacing w:after="0" w:line="256" w:lineRule="auto"/>
        <w:ind w:firstLine="567"/>
        <w:jc w:val="right"/>
        <w:rPr>
          <w:rFonts w:cs="Times New Roman"/>
          <w:szCs w:val="28"/>
        </w:rPr>
      </w:pPr>
    </w:p>
    <w:p w14:paraId="424454B8" w14:textId="77777777" w:rsidR="00B30D09" w:rsidRDefault="00B30D09" w:rsidP="00B30D09">
      <w:pPr>
        <w:spacing w:after="0" w:line="256" w:lineRule="auto"/>
        <w:ind w:firstLine="567"/>
        <w:jc w:val="right"/>
        <w:rPr>
          <w:rFonts w:cs="Times New Roman"/>
          <w:szCs w:val="28"/>
        </w:rPr>
      </w:pPr>
    </w:p>
    <w:p w14:paraId="1D5788F5" w14:textId="77777777" w:rsidR="00B30D09" w:rsidRDefault="00B30D09" w:rsidP="00B30D09">
      <w:pPr>
        <w:spacing w:after="0" w:line="256" w:lineRule="auto"/>
        <w:ind w:firstLine="567"/>
        <w:jc w:val="right"/>
        <w:rPr>
          <w:rFonts w:cs="Times New Roman"/>
          <w:szCs w:val="28"/>
        </w:rPr>
      </w:pPr>
    </w:p>
    <w:p w14:paraId="75187186" w14:textId="77777777" w:rsidR="00B30D09" w:rsidRDefault="00B30D09" w:rsidP="00B30D09">
      <w:pPr>
        <w:spacing w:after="0" w:line="256" w:lineRule="auto"/>
        <w:ind w:firstLine="567"/>
        <w:jc w:val="right"/>
        <w:rPr>
          <w:rFonts w:cs="Times New Roman"/>
          <w:szCs w:val="28"/>
        </w:rPr>
      </w:pPr>
    </w:p>
    <w:p w14:paraId="261F9703" w14:textId="77777777" w:rsidR="00B30D09" w:rsidRDefault="00B30D09" w:rsidP="00B30D09">
      <w:pPr>
        <w:spacing w:after="0" w:line="256" w:lineRule="auto"/>
        <w:ind w:firstLine="567"/>
        <w:jc w:val="right"/>
        <w:rPr>
          <w:rFonts w:cs="Times New Roman"/>
          <w:szCs w:val="28"/>
        </w:rPr>
      </w:pPr>
    </w:p>
    <w:p w14:paraId="4DECBCCD" w14:textId="77777777" w:rsidR="00B30D09" w:rsidRDefault="00B30D09" w:rsidP="00B30D09">
      <w:pPr>
        <w:spacing w:after="0" w:line="256" w:lineRule="auto"/>
        <w:ind w:firstLine="567"/>
        <w:jc w:val="right"/>
        <w:rPr>
          <w:rFonts w:cs="Times New Roman"/>
          <w:szCs w:val="28"/>
        </w:rPr>
      </w:pPr>
    </w:p>
    <w:p w14:paraId="2E88EF1A" w14:textId="77777777" w:rsidR="00B30D09" w:rsidRDefault="00B30D09" w:rsidP="00B30D09">
      <w:pPr>
        <w:spacing w:after="0" w:line="256" w:lineRule="auto"/>
        <w:ind w:firstLine="567"/>
        <w:jc w:val="right"/>
        <w:rPr>
          <w:rFonts w:cs="Times New Roman"/>
          <w:szCs w:val="28"/>
        </w:rPr>
      </w:pPr>
    </w:p>
    <w:p w14:paraId="119F1C76" w14:textId="77777777" w:rsidR="00B30D09" w:rsidRDefault="00B30D09" w:rsidP="00642D4C">
      <w:pPr>
        <w:spacing w:after="0" w:line="256" w:lineRule="auto"/>
        <w:rPr>
          <w:rFonts w:cs="Times New Roman"/>
          <w:szCs w:val="28"/>
        </w:rPr>
      </w:pPr>
    </w:p>
    <w:p w14:paraId="6516D3E4" w14:textId="77777777" w:rsidR="00642D4C" w:rsidRDefault="00642D4C" w:rsidP="00642D4C">
      <w:pPr>
        <w:spacing w:after="0" w:line="256" w:lineRule="auto"/>
        <w:rPr>
          <w:rFonts w:cs="Times New Roman"/>
          <w:szCs w:val="28"/>
        </w:rPr>
      </w:pPr>
    </w:p>
    <w:p w14:paraId="1FCF9F65" w14:textId="77777777" w:rsidR="00642D4C" w:rsidRDefault="00642D4C" w:rsidP="00642D4C">
      <w:pPr>
        <w:spacing w:after="0" w:line="256" w:lineRule="auto"/>
        <w:rPr>
          <w:rFonts w:cs="Times New Roman"/>
          <w:szCs w:val="28"/>
        </w:rPr>
      </w:pPr>
    </w:p>
    <w:p w14:paraId="7915DB65" w14:textId="77777777" w:rsidR="00642D4C" w:rsidRDefault="00642D4C" w:rsidP="00642D4C">
      <w:pPr>
        <w:spacing w:after="0" w:line="256" w:lineRule="auto"/>
        <w:rPr>
          <w:rFonts w:cs="Times New Roman"/>
          <w:szCs w:val="28"/>
        </w:rPr>
      </w:pPr>
    </w:p>
    <w:p w14:paraId="19542884" w14:textId="74AE5EC1" w:rsidR="00B30D09" w:rsidRDefault="00B30D09" w:rsidP="00B30D09">
      <w:pPr>
        <w:spacing w:after="0" w:line="256" w:lineRule="auto"/>
        <w:ind w:firstLine="567"/>
        <w:jc w:val="right"/>
        <w:rPr>
          <w:rFonts w:cs="Times New Roman"/>
          <w:szCs w:val="28"/>
        </w:rPr>
      </w:pPr>
      <w:r>
        <w:rPr>
          <w:rFonts w:cs="Times New Roman"/>
          <w:szCs w:val="28"/>
        </w:rPr>
        <w:lastRenderedPageBreak/>
        <w:t xml:space="preserve">Приложение 1 </w:t>
      </w:r>
    </w:p>
    <w:p w14:paraId="2E044DAA" w14:textId="4078C871" w:rsidR="00B30D09" w:rsidRDefault="00B30D09" w:rsidP="00B30D09">
      <w:pPr>
        <w:spacing w:after="0" w:line="256" w:lineRule="auto"/>
        <w:ind w:firstLine="567"/>
        <w:jc w:val="right"/>
        <w:rPr>
          <w:rFonts w:cs="Times New Roman"/>
          <w:szCs w:val="28"/>
        </w:rPr>
      </w:pPr>
      <w:r>
        <w:rPr>
          <w:rFonts w:cs="Times New Roman"/>
          <w:szCs w:val="28"/>
        </w:rPr>
        <w:t>К Приказу № 184/1 от 07.05.2025 г.</w:t>
      </w:r>
    </w:p>
    <w:p w14:paraId="421ECDBA" w14:textId="209BF008" w:rsidR="00B30D09" w:rsidRPr="00333220" w:rsidRDefault="00B30D09" w:rsidP="00B30D09">
      <w:pPr>
        <w:spacing w:after="0" w:line="256" w:lineRule="auto"/>
        <w:ind w:firstLine="567"/>
        <w:jc w:val="right"/>
        <w:rPr>
          <w:rFonts w:cs="Times New Roman"/>
          <w:szCs w:val="28"/>
        </w:rPr>
      </w:pPr>
      <w:r w:rsidRPr="00333220">
        <w:rPr>
          <w:rFonts w:cs="Times New Roman"/>
          <w:szCs w:val="28"/>
        </w:rPr>
        <w:t>Утверждаю</w:t>
      </w:r>
    </w:p>
    <w:p w14:paraId="32C73E53" w14:textId="77777777" w:rsidR="00B30D09" w:rsidRPr="00333220" w:rsidRDefault="00B30D09" w:rsidP="00B30D09">
      <w:pPr>
        <w:spacing w:after="0" w:line="256" w:lineRule="auto"/>
        <w:ind w:firstLine="567"/>
        <w:jc w:val="right"/>
        <w:rPr>
          <w:rFonts w:cs="Times New Roman"/>
          <w:szCs w:val="28"/>
        </w:rPr>
      </w:pPr>
      <w:r w:rsidRPr="00333220">
        <w:rPr>
          <w:rFonts w:cs="Times New Roman"/>
          <w:szCs w:val="28"/>
        </w:rPr>
        <w:t>Директор ГБУ ДО СК «СШ «Лукоморье»</w:t>
      </w:r>
    </w:p>
    <w:p w14:paraId="20AEC341" w14:textId="77777777" w:rsidR="00B30D09" w:rsidRPr="00333220" w:rsidRDefault="00B30D09" w:rsidP="00B30D09">
      <w:pPr>
        <w:spacing w:after="0" w:line="256" w:lineRule="auto"/>
        <w:ind w:firstLine="567"/>
        <w:jc w:val="right"/>
        <w:rPr>
          <w:rFonts w:cs="Times New Roman"/>
          <w:szCs w:val="28"/>
        </w:rPr>
      </w:pPr>
    </w:p>
    <w:p w14:paraId="6B856AEE" w14:textId="77777777" w:rsidR="00B30D09" w:rsidRPr="00333220" w:rsidRDefault="00B30D09" w:rsidP="00B30D09">
      <w:pPr>
        <w:spacing w:after="0" w:line="256" w:lineRule="auto"/>
        <w:ind w:firstLine="567"/>
        <w:jc w:val="right"/>
        <w:rPr>
          <w:rFonts w:cs="Times New Roman"/>
          <w:szCs w:val="28"/>
        </w:rPr>
      </w:pPr>
      <w:r w:rsidRPr="00333220">
        <w:rPr>
          <w:rFonts w:cs="Times New Roman"/>
          <w:szCs w:val="28"/>
        </w:rPr>
        <w:t>_________И.Ф. Кокарева</w:t>
      </w:r>
    </w:p>
    <w:p w14:paraId="564EB611" w14:textId="7B9F12AA" w:rsidR="00B30D09" w:rsidRDefault="00B30D09" w:rsidP="00B30D09">
      <w:pPr>
        <w:widowControl w:val="0"/>
        <w:spacing w:after="0" w:line="209" w:lineRule="auto"/>
        <w:jc w:val="center"/>
        <w:rPr>
          <w:rFonts w:eastAsia="Times New Roman" w:cs="Times New Roman"/>
          <w:b/>
          <w:bCs/>
          <w:sz w:val="24"/>
          <w:szCs w:val="24"/>
          <w:lang w:eastAsia="ru-RU" w:bidi="ru-RU"/>
        </w:rPr>
      </w:pPr>
      <w:r>
        <w:rPr>
          <w:rFonts w:cs="Times New Roman"/>
          <w:szCs w:val="28"/>
        </w:rPr>
        <w:t xml:space="preserve">                                                                                                                              </w:t>
      </w:r>
      <w:r w:rsidRPr="00333220">
        <w:rPr>
          <w:rFonts w:cs="Times New Roman"/>
          <w:szCs w:val="28"/>
        </w:rPr>
        <w:t>«</w:t>
      </w:r>
      <w:r>
        <w:rPr>
          <w:rFonts w:cs="Times New Roman"/>
          <w:szCs w:val="28"/>
        </w:rPr>
        <w:t>07</w:t>
      </w:r>
      <w:r w:rsidRPr="00333220">
        <w:rPr>
          <w:rFonts w:cs="Times New Roman"/>
          <w:szCs w:val="28"/>
        </w:rPr>
        <w:t xml:space="preserve">» </w:t>
      </w:r>
      <w:r>
        <w:rPr>
          <w:rFonts w:cs="Times New Roman"/>
          <w:szCs w:val="28"/>
        </w:rPr>
        <w:t>мая</w:t>
      </w:r>
      <w:r w:rsidRPr="00333220">
        <w:rPr>
          <w:rFonts w:cs="Times New Roman"/>
          <w:szCs w:val="28"/>
        </w:rPr>
        <w:t xml:space="preserve"> 202</w:t>
      </w:r>
      <w:r>
        <w:rPr>
          <w:rFonts w:cs="Times New Roman"/>
          <w:szCs w:val="28"/>
        </w:rPr>
        <w:t xml:space="preserve">5 </w:t>
      </w:r>
      <w:r w:rsidRPr="00333220">
        <w:rPr>
          <w:rFonts w:cs="Times New Roman"/>
          <w:szCs w:val="28"/>
        </w:rPr>
        <w:t>г.</w:t>
      </w:r>
    </w:p>
    <w:p w14:paraId="08F909AB" w14:textId="77777777" w:rsidR="00B30D09" w:rsidRDefault="00B30D09" w:rsidP="00B30D09">
      <w:pPr>
        <w:widowControl w:val="0"/>
        <w:spacing w:after="0" w:line="209" w:lineRule="auto"/>
        <w:rPr>
          <w:rFonts w:eastAsia="Times New Roman" w:cs="Times New Roman"/>
          <w:b/>
          <w:bCs/>
          <w:sz w:val="24"/>
          <w:szCs w:val="24"/>
          <w:lang w:eastAsia="ru-RU" w:bidi="ru-RU"/>
        </w:rPr>
      </w:pPr>
    </w:p>
    <w:p w14:paraId="452D6729" w14:textId="77777777" w:rsidR="00B30D09" w:rsidRDefault="00B30D09" w:rsidP="00AF3BAC">
      <w:pPr>
        <w:widowControl w:val="0"/>
        <w:spacing w:after="0" w:line="209" w:lineRule="auto"/>
        <w:jc w:val="center"/>
        <w:rPr>
          <w:rFonts w:eastAsia="Times New Roman" w:cs="Times New Roman"/>
          <w:b/>
          <w:bCs/>
          <w:sz w:val="24"/>
          <w:szCs w:val="24"/>
          <w:lang w:eastAsia="ru-RU" w:bidi="ru-RU"/>
        </w:rPr>
      </w:pPr>
    </w:p>
    <w:p w14:paraId="75AD9F6A" w14:textId="54F48F61" w:rsidR="00AF3BAC" w:rsidRPr="00AF3BAC" w:rsidRDefault="00AF3BAC" w:rsidP="00AF3BAC">
      <w:pPr>
        <w:widowControl w:val="0"/>
        <w:spacing w:after="0" w:line="209" w:lineRule="auto"/>
        <w:jc w:val="center"/>
        <w:rPr>
          <w:rFonts w:eastAsia="Times New Roman" w:cs="Times New Roman"/>
          <w:b/>
          <w:bCs/>
          <w:sz w:val="24"/>
          <w:szCs w:val="24"/>
          <w:lang w:eastAsia="ru-RU" w:bidi="ru-RU"/>
        </w:rPr>
      </w:pPr>
      <w:r w:rsidRPr="00AF3BAC">
        <w:rPr>
          <w:rFonts w:eastAsia="Times New Roman" w:cs="Times New Roman"/>
          <w:b/>
          <w:bCs/>
          <w:sz w:val="24"/>
          <w:szCs w:val="24"/>
          <w:lang w:eastAsia="ru-RU" w:bidi="ru-RU"/>
        </w:rPr>
        <w:t>ТИПОВАЯ ИНСТРУКЦИЯ ПО ОРГАНИЗАЦИИ ЗАЩИТЫ ОБЪЕКТОВ ГБУ ДО СК</w:t>
      </w:r>
      <w:r w:rsidRPr="00AF3BAC">
        <w:rPr>
          <w:rFonts w:eastAsia="Times New Roman" w:cs="Times New Roman"/>
          <w:b/>
          <w:bCs/>
          <w:sz w:val="24"/>
          <w:szCs w:val="24"/>
          <w:lang w:eastAsia="ru-RU" w:bidi="ru-RU"/>
        </w:rPr>
        <w:br/>
        <w:t>«СШ «ЛУКОМОРЬЕ»</w:t>
      </w:r>
    </w:p>
    <w:p w14:paraId="136A8B1B" w14:textId="77777777" w:rsidR="00AF3BAC" w:rsidRPr="00AF3BAC" w:rsidRDefault="00AF3BAC" w:rsidP="00AF3BAC">
      <w:pPr>
        <w:spacing w:after="0"/>
        <w:ind w:firstLine="567"/>
        <w:jc w:val="center"/>
        <w:rPr>
          <w:b/>
          <w:bCs/>
          <w:sz w:val="24"/>
          <w:szCs w:val="24"/>
        </w:rPr>
      </w:pPr>
      <w:r w:rsidRPr="00AF3BAC">
        <w:rPr>
          <w:b/>
          <w:bCs/>
          <w:sz w:val="24"/>
          <w:szCs w:val="24"/>
        </w:rPr>
        <w:t>ОТ ТЕРРОРИСТИЧЕСКИХ УГРОЗ И ИНЫХ ПОСЯГАТЕЛЬСТВ</w:t>
      </w:r>
    </w:p>
    <w:p w14:paraId="7967342A" w14:textId="77777777" w:rsidR="00AF3BAC" w:rsidRPr="00AF3BAC" w:rsidRDefault="00AF3BAC" w:rsidP="00AF3BAC">
      <w:pPr>
        <w:spacing w:after="0"/>
        <w:ind w:firstLine="567"/>
        <w:jc w:val="center"/>
        <w:rPr>
          <w:b/>
          <w:bCs/>
          <w:sz w:val="24"/>
          <w:szCs w:val="24"/>
        </w:rPr>
      </w:pPr>
      <w:r w:rsidRPr="00AF3BAC">
        <w:rPr>
          <w:b/>
          <w:bCs/>
          <w:sz w:val="24"/>
          <w:szCs w:val="24"/>
        </w:rPr>
        <w:t>ЭКСТРЕМИСТСКОГО ХАРАКТЕРА</w:t>
      </w:r>
    </w:p>
    <w:p w14:paraId="074939A7" w14:textId="77777777" w:rsidR="00AF3BAC" w:rsidRPr="00AF3BAC" w:rsidRDefault="00AF3BAC" w:rsidP="00AF3BAC">
      <w:pPr>
        <w:spacing w:after="0"/>
        <w:ind w:firstLine="567"/>
        <w:jc w:val="center"/>
        <w:rPr>
          <w:b/>
          <w:bCs/>
          <w:sz w:val="24"/>
          <w:szCs w:val="24"/>
        </w:rPr>
      </w:pPr>
      <w:r w:rsidRPr="00AF3BAC">
        <w:rPr>
          <w:b/>
          <w:bCs/>
          <w:sz w:val="24"/>
          <w:szCs w:val="24"/>
        </w:rPr>
        <w:t>3 КАТЕГОРИЯ</w:t>
      </w:r>
    </w:p>
    <w:p w14:paraId="1F358207" w14:textId="77777777" w:rsidR="00AF3BAC" w:rsidRPr="00AF3BAC" w:rsidRDefault="00AF3BAC" w:rsidP="00AF3BAC">
      <w:pPr>
        <w:spacing w:after="0"/>
        <w:ind w:firstLine="567"/>
        <w:jc w:val="center"/>
        <w:rPr>
          <w:b/>
          <w:bCs/>
          <w:sz w:val="24"/>
          <w:szCs w:val="24"/>
        </w:rPr>
      </w:pPr>
      <w:r w:rsidRPr="00AF3BAC">
        <w:rPr>
          <w:b/>
          <w:bCs/>
          <w:sz w:val="24"/>
          <w:szCs w:val="24"/>
        </w:rPr>
        <w:t>(категория объектов)</w:t>
      </w:r>
    </w:p>
    <w:p w14:paraId="7CC25E5E" w14:textId="77777777" w:rsidR="00AF3BAC" w:rsidRDefault="00AF3BAC" w:rsidP="00AF3BAC">
      <w:pPr>
        <w:spacing w:after="0"/>
        <w:ind w:firstLine="567"/>
        <w:jc w:val="both"/>
      </w:pPr>
      <w:r>
        <w:t>1.</w:t>
      </w:r>
      <w:r>
        <w:tab/>
        <w:t>ВВЕДЕНИЕ</w:t>
      </w:r>
    </w:p>
    <w:p w14:paraId="47AB426B" w14:textId="77777777" w:rsidR="00AF3BAC" w:rsidRDefault="00AF3BAC" w:rsidP="00AF3BAC">
      <w:pPr>
        <w:spacing w:after="0"/>
        <w:ind w:firstLine="567"/>
        <w:jc w:val="both"/>
      </w:pPr>
      <w:r>
        <w:t>Целью Типовой инструкции является упорядочение деятельности по обеспечению безопасности объектов. Инструкция носит отраслевой характер и подготовлена на основе ведомственных требований, с учетом федерального законодательства, нормативно-правовой базы, а также накопленного практического опыта.</w:t>
      </w:r>
    </w:p>
    <w:p w14:paraId="101FEFE5" w14:textId="77777777" w:rsidR="00AF3BAC" w:rsidRDefault="00AF3BAC" w:rsidP="00AF3BAC">
      <w:pPr>
        <w:spacing w:after="0"/>
        <w:ind w:firstLine="567"/>
        <w:jc w:val="both"/>
      </w:pPr>
      <w:r>
        <w:t>Типовая инструкция предназначена для использования хозяйствующими субъектами в организации защиты объектов, а также для контролирующих, надзирающих и исполнительных органов при изучении и проверке антитеррористической защиты объекта.</w:t>
      </w:r>
    </w:p>
    <w:p w14:paraId="3442E2AF" w14:textId="77777777" w:rsidR="00AF3BAC" w:rsidRDefault="00AF3BAC" w:rsidP="00AF3BAC">
      <w:pPr>
        <w:spacing w:after="0"/>
        <w:ind w:firstLine="567"/>
        <w:jc w:val="both"/>
      </w:pPr>
      <w:r>
        <w:t>Типовая инструкция не носит нормативного характера, вместе с тем она устанавливает общие подходы к обеспечению защиты объектов, в т.ч. их инженерно-технической укрепленности, порядку организации охраны, осуществления внутриобъектового режима, а также ведению соответствующей документации.</w:t>
      </w:r>
    </w:p>
    <w:p w14:paraId="04FF19C9" w14:textId="77777777" w:rsidR="00AF3BAC" w:rsidRDefault="00AF3BAC" w:rsidP="00AF3BAC">
      <w:pPr>
        <w:spacing w:after="0"/>
        <w:ind w:firstLine="567"/>
        <w:jc w:val="both"/>
      </w:pPr>
      <w:r>
        <w:t>Будучи согласованной на межведомственном уровне, она также устанавливает общие критерии оценки надежности мер по антитеррористической защите объектов единые, как для хозяйствующих субъектов, так и для контролирующих и надзирающих органов.</w:t>
      </w:r>
    </w:p>
    <w:p w14:paraId="498CEF10" w14:textId="77777777" w:rsidR="00AF3BAC" w:rsidRDefault="00AF3BAC" w:rsidP="00AF3BAC">
      <w:pPr>
        <w:spacing w:after="0"/>
        <w:ind w:firstLine="567"/>
        <w:jc w:val="both"/>
      </w:pPr>
      <w:r>
        <w:t>Основными задачами охраны являются:</w:t>
      </w:r>
    </w:p>
    <w:p w14:paraId="3EBC17BF" w14:textId="77777777" w:rsidR="00AF3BAC" w:rsidRDefault="00AF3BAC" w:rsidP="00AF3BAC">
      <w:pPr>
        <w:spacing w:after="0"/>
        <w:ind w:firstLine="567"/>
        <w:jc w:val="both"/>
      </w:pPr>
      <w:r>
        <w:t>защита охраняемых объектов, предупреждение и пресечение противоправных посягательств и административных правонарушений на охраняемых объектах;</w:t>
      </w:r>
    </w:p>
    <w:p w14:paraId="50E7D98C" w14:textId="77777777" w:rsidR="00AF3BAC" w:rsidRDefault="00AF3BAC" w:rsidP="00AF3BAC">
      <w:pPr>
        <w:spacing w:after="0"/>
        <w:ind w:firstLine="567"/>
        <w:jc w:val="both"/>
      </w:pPr>
      <w:r>
        <w:t>-</w:t>
      </w:r>
      <w:r>
        <w:tab/>
        <w:t>обеспечение на охраняемых объектах внутриобъектового режима;</w:t>
      </w:r>
    </w:p>
    <w:p w14:paraId="69919D8F" w14:textId="77777777" w:rsidR="00AF3BAC" w:rsidRDefault="00AF3BAC" w:rsidP="00AF3BAC">
      <w:pPr>
        <w:spacing w:after="0"/>
        <w:ind w:firstLine="567"/>
        <w:jc w:val="both"/>
      </w:pPr>
      <w:r>
        <w:t>-</w:t>
      </w:r>
      <w:r>
        <w:tab/>
        <w:t>участие в локализации и ликвидации возникших ЧС, в том числе вследствие диверсионно-террористических акций.</w:t>
      </w:r>
    </w:p>
    <w:p w14:paraId="2EA579C8" w14:textId="42BDB494" w:rsidR="00AF3BAC" w:rsidRDefault="00AF3BAC" w:rsidP="00AF3BAC">
      <w:pPr>
        <w:spacing w:after="0"/>
        <w:ind w:firstLine="567"/>
        <w:jc w:val="both"/>
      </w:pPr>
      <w:r>
        <w:t>Система охраны объекта включает в себя совокупность сил и средств для выполнения задач по охране и обороне объекта. Она должна соответствовать технологическим особенностям охраняемого объекта, уровню его оборудования инженерно-техническими средствами охраны (ИТСО), обстановке в его окружении и обеспечивать наиболее эффективное и</w:t>
      </w:r>
      <w:r w:rsidRPr="00AF3BAC">
        <w:t xml:space="preserve"> </w:t>
      </w:r>
      <w:r>
        <w:t>экономически рациональное использование имеющихся сил и средств.</w:t>
      </w:r>
    </w:p>
    <w:p w14:paraId="1D3DCB9E" w14:textId="77777777" w:rsidR="00AF3BAC" w:rsidRDefault="00AF3BAC" w:rsidP="00AF3BAC">
      <w:pPr>
        <w:spacing w:after="0"/>
        <w:ind w:firstLine="567"/>
        <w:jc w:val="both"/>
      </w:pPr>
      <w:r>
        <w:t xml:space="preserve">Система охраны объекта должна строиться эшелонированно: на подступах к нему (в охранной зоне, определяемой ведомственными регламентирующими документами), по его периметру, на КПП и на наиболее важных производственных (технологических) </w:t>
      </w:r>
      <w:r>
        <w:lastRenderedPageBreak/>
        <w:t>диверсионно - уязвимых участках, обеспечивающих устойчивое функционирование объекта.</w:t>
      </w:r>
    </w:p>
    <w:p w14:paraId="66B93DB2" w14:textId="77777777" w:rsidR="00AF3BAC" w:rsidRDefault="00AF3BAC" w:rsidP="00AF3BAC">
      <w:pPr>
        <w:spacing w:after="0"/>
        <w:ind w:firstLine="567"/>
        <w:jc w:val="both"/>
      </w:pPr>
      <w:r>
        <w:t>Система и способ охраны отражаются в документации по организации охраны объекта.</w:t>
      </w:r>
    </w:p>
    <w:p w14:paraId="730AE1C2" w14:textId="77777777" w:rsidR="00AF3BAC" w:rsidRDefault="00AF3BAC" w:rsidP="00AF3BAC">
      <w:pPr>
        <w:spacing w:after="0"/>
        <w:ind w:firstLine="567"/>
        <w:jc w:val="both"/>
      </w:pPr>
      <w:r>
        <w:t>Важная роль принадлежит системе профилактических мероприятий, которая, как правило, включает в себя</w:t>
      </w:r>
      <w:r>
        <w:t>:</w:t>
      </w:r>
    </w:p>
    <w:p w14:paraId="6B80B293" w14:textId="0383C44B" w:rsidR="00AF3BAC" w:rsidRDefault="00AF3BAC" w:rsidP="00AF3BAC">
      <w:pPr>
        <w:spacing w:after="0"/>
        <w:ind w:firstLine="567"/>
        <w:jc w:val="both"/>
      </w:pPr>
      <w:r>
        <w:t>-</w:t>
      </w:r>
      <w:r>
        <w:t xml:space="preserve"> регулярное получение информации о состоянии защищенности объекта, выделенных участков (зон);</w:t>
      </w:r>
    </w:p>
    <w:p w14:paraId="434F943C" w14:textId="47AC12FB" w:rsidR="00AF3BAC" w:rsidRDefault="00AF3BAC" w:rsidP="00AF3BAC">
      <w:pPr>
        <w:spacing w:after="0"/>
        <w:ind w:firstLine="567"/>
        <w:jc w:val="both"/>
      </w:pPr>
      <w:r>
        <w:t xml:space="preserve">- </w:t>
      </w:r>
      <w:r>
        <w:t>своевременное вскрытие недостатков и нарушений технологических регламентов работы ИТСО, выявление лиц, пытающихся без видимых оснований или при подозрительных обстоятельствах проникнуть на объект.</w:t>
      </w:r>
    </w:p>
    <w:p w14:paraId="5EF68BC0" w14:textId="77777777" w:rsidR="00AF3BAC" w:rsidRDefault="00AF3BAC" w:rsidP="00AF3BAC">
      <w:pPr>
        <w:spacing w:after="0"/>
        <w:ind w:firstLine="567"/>
        <w:jc w:val="both"/>
      </w:pPr>
      <w:r>
        <w:t>2.</w:t>
      </w:r>
      <w:r>
        <w:tab/>
        <w:t>ОБЕСПЕЧЕНИЕ ОХРАНЫ ОБЪЕКТА</w:t>
      </w:r>
    </w:p>
    <w:p w14:paraId="335C294E" w14:textId="77777777" w:rsidR="00AF3BAC" w:rsidRDefault="00AF3BAC" w:rsidP="00AF3BAC">
      <w:pPr>
        <w:spacing w:after="0"/>
        <w:ind w:firstLine="567"/>
        <w:jc w:val="both"/>
      </w:pPr>
      <w:r>
        <w:t>2.1.</w:t>
      </w:r>
      <w:r>
        <w:tab/>
        <w:t>Общие положения.</w:t>
      </w:r>
    </w:p>
    <w:p w14:paraId="71A96608" w14:textId="77777777" w:rsidR="00AF3BAC" w:rsidRDefault="00AF3BAC" w:rsidP="00AF3BAC">
      <w:pPr>
        <w:spacing w:after="0"/>
        <w:ind w:firstLine="567"/>
        <w:jc w:val="both"/>
      </w:pPr>
      <w:r>
        <w:t>2.1.1.</w:t>
      </w:r>
      <w:r>
        <w:tab/>
        <w:t>Ответственность за обеспечение антитеррористической защиты объекта несет его руководитель.</w:t>
      </w:r>
    </w:p>
    <w:p w14:paraId="0ABC32CD" w14:textId="77777777" w:rsidR="00AF3BAC" w:rsidRDefault="00AF3BAC" w:rsidP="00AF3BAC">
      <w:pPr>
        <w:spacing w:after="0"/>
        <w:ind w:firstLine="567"/>
        <w:jc w:val="both"/>
      </w:pPr>
      <w:r>
        <w:t>2.1.2.</w:t>
      </w:r>
      <w:r>
        <w:tab/>
        <w:t>Подразделения службы контроля несут ответственность согласно должностным инструкциям по охране объекта.</w:t>
      </w:r>
    </w:p>
    <w:p w14:paraId="70F5998B" w14:textId="77777777" w:rsidR="00AF3BAC" w:rsidRDefault="00AF3BAC" w:rsidP="00AF3BAC">
      <w:pPr>
        <w:spacing w:after="0"/>
        <w:ind w:firstLine="567"/>
        <w:jc w:val="both"/>
      </w:pPr>
      <w:r>
        <w:t>2.1.3.</w:t>
      </w:r>
      <w:r>
        <w:tab/>
        <w:t>Под охраной объекта подразумевается комплекс мер, направленных на своевременное выявление угроз и предотвращение нападения на охраняемые объекты,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14:paraId="191056BF" w14:textId="38120D9C" w:rsidR="00AF3BAC" w:rsidRDefault="00AF3BAC" w:rsidP="00AF3BAC">
      <w:pPr>
        <w:spacing w:after="0"/>
        <w:ind w:firstLine="567"/>
        <w:jc w:val="both"/>
      </w:pPr>
      <w:r>
        <w:t>2.1.4.</w:t>
      </w:r>
      <w:r>
        <w:tab/>
        <w:t xml:space="preserve">На объекте в соответствии с законодательством Российской Федерации может функционировать внутриобъектовая (собственная) служба (далее - служба контроля), которая выполняет функции подразделений </w:t>
      </w:r>
      <w:r>
        <w:t>охраны.</w:t>
      </w:r>
    </w:p>
    <w:p w14:paraId="22DC8A92" w14:textId="77777777" w:rsidR="00AF3BAC" w:rsidRDefault="00AF3BAC" w:rsidP="00AF3BAC">
      <w:pPr>
        <w:spacing w:after="0"/>
        <w:ind w:firstLine="567"/>
        <w:jc w:val="both"/>
      </w:pPr>
      <w:r>
        <w:t>2.1.5.</w:t>
      </w:r>
      <w:r>
        <w:tab/>
        <w:t>Для несения службы по охране объектов подбираются сотрудники службы контроля, имеющие соответствующую подготовку, годные по состоянию здоровья, своим моральным и деловым качествам к этой работе.</w:t>
      </w:r>
    </w:p>
    <w:p w14:paraId="55356553" w14:textId="01BCCAD3" w:rsidR="00F12C76" w:rsidRDefault="00AF3BAC" w:rsidP="00AF3BAC">
      <w:pPr>
        <w:spacing w:after="0"/>
        <w:ind w:firstLine="567"/>
        <w:jc w:val="both"/>
      </w:pPr>
      <w:r>
        <w:t>2.1.6.</w:t>
      </w:r>
      <w:r>
        <w:tab/>
        <w:t>Лица, имеющие непосредственный доступ к организации системы охраны - предупреждаются администрацией объекта о недопустимости разглашения сведений о режиме охраны объекта и правилах пользования ТСО.</w:t>
      </w:r>
    </w:p>
    <w:p w14:paraId="2F2B9AB5" w14:textId="77777777" w:rsidR="00AF3BAC" w:rsidRDefault="00AF3BAC" w:rsidP="00AF3BAC">
      <w:pPr>
        <w:spacing w:after="0"/>
        <w:ind w:firstLine="567"/>
        <w:jc w:val="both"/>
      </w:pPr>
      <w:r w:rsidRPr="00AF3BAC">
        <w:t>2.1.7.</w:t>
      </w:r>
      <w:r w:rsidRPr="00AF3BAC">
        <w:tab/>
        <w:t>Руководитель объекта обязан:</w:t>
      </w:r>
      <w:r w:rsidRPr="00AF3BAC">
        <w:t xml:space="preserve"> </w:t>
      </w:r>
    </w:p>
    <w:p w14:paraId="6206A19C" w14:textId="4DF0EFC8" w:rsidR="00AF3BAC" w:rsidRDefault="00AF3BAC" w:rsidP="00AF3BAC">
      <w:pPr>
        <w:spacing w:after="0"/>
        <w:ind w:firstLine="567"/>
        <w:jc w:val="both"/>
      </w:pPr>
      <w:r>
        <w:t>-</w:t>
      </w:r>
      <w:r>
        <w:tab/>
        <w:t>организовать охрану объекта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 (ОПС) и выполнение сторонами обязанностей по договору;</w:t>
      </w:r>
    </w:p>
    <w:p w14:paraId="3372C560" w14:textId="77777777" w:rsidR="00AF3BAC" w:rsidRDefault="00AF3BAC" w:rsidP="00AF3BAC">
      <w:pPr>
        <w:spacing w:after="0"/>
        <w:ind w:firstLine="567"/>
        <w:jc w:val="both"/>
      </w:pPr>
      <w:r>
        <w:t>-</w:t>
      </w:r>
      <w:r>
        <w:tab/>
        <w:t>проводить совместно с начальником службы контроля детальный анализ особенностей охраны объекта с определением уязвимых мест. Разрабатывать исходные требования на оборудование объекта ТСО;</w:t>
      </w:r>
    </w:p>
    <w:p w14:paraId="550AB656" w14:textId="77777777" w:rsidR="00AF3BAC" w:rsidRDefault="00AF3BAC" w:rsidP="00AF3BAC">
      <w:pPr>
        <w:spacing w:after="0"/>
        <w:ind w:firstLine="567"/>
        <w:jc w:val="both"/>
      </w:pPr>
      <w:r>
        <w:t>-</w:t>
      </w:r>
      <w:r>
        <w:tab/>
        <w:t>организовать разработку планов обеспечения безопасности объекта (текущий и перспективный), принимать меры организационного характера (издание соответствующих приказов, иной документации) по совершенствованию системы охраны);</w:t>
      </w:r>
    </w:p>
    <w:p w14:paraId="1701DF81" w14:textId="77777777" w:rsidR="00AF3BAC" w:rsidRDefault="00AF3BAC" w:rsidP="00AF3BAC">
      <w:pPr>
        <w:spacing w:after="0"/>
        <w:ind w:firstLine="567"/>
        <w:jc w:val="both"/>
      </w:pPr>
      <w:r>
        <w:lastRenderedPageBreak/>
        <w:t>-</w:t>
      </w:r>
      <w:r>
        <w:tab/>
        <w:t>обеспечивать контроль за неразглашением особенностей функционирования аппаратуры сигнализации и связи; разъяснять персоналу объекта необходимость соблюдения этого требования;</w:t>
      </w:r>
    </w:p>
    <w:p w14:paraId="3DE81EAC" w14:textId="77777777" w:rsidR="00AF3BAC" w:rsidRDefault="00AF3BAC" w:rsidP="00AF3BAC">
      <w:pPr>
        <w:spacing w:after="0"/>
        <w:ind w:firstLine="567"/>
        <w:jc w:val="both"/>
      </w:pPr>
      <w:r>
        <w:t>-</w:t>
      </w:r>
      <w:r>
        <w:tab/>
        <w:t>организовать соблюдение внутриобъектового режима;</w:t>
      </w:r>
    </w:p>
    <w:p w14:paraId="0CED78EA" w14:textId="77777777" w:rsidR="00AF3BAC" w:rsidRDefault="00AF3BAC" w:rsidP="00AF3BAC">
      <w:pPr>
        <w:spacing w:after="0"/>
        <w:ind w:firstLine="567"/>
        <w:jc w:val="both"/>
      </w:pPr>
      <w:r>
        <w:t>-</w:t>
      </w:r>
      <w:r>
        <w:tab/>
        <w:t>обеспечивать своевременный капитальный ремонт инженерных коммуникаций, кабельных линий, модернизацию ТСО;</w:t>
      </w:r>
    </w:p>
    <w:p w14:paraId="0D4466FA" w14:textId="77777777" w:rsidR="00AF3BAC" w:rsidRDefault="00AF3BAC" w:rsidP="00AF3BAC">
      <w:pPr>
        <w:spacing w:after="0"/>
        <w:ind w:firstLine="567"/>
        <w:jc w:val="both"/>
      </w:pPr>
      <w:r>
        <w:t>-</w:t>
      </w:r>
      <w:r>
        <w:tab/>
        <w:t>совместно с должностными лицами организовать обучение руководящего состава, сотрудников и персонала объекта действиям при возникновении чрезвычайных ситуаций;</w:t>
      </w:r>
    </w:p>
    <w:p w14:paraId="142F409E" w14:textId="77777777" w:rsidR="00AF3BAC" w:rsidRDefault="00AF3BAC" w:rsidP="00AF3BAC">
      <w:pPr>
        <w:spacing w:after="0"/>
        <w:ind w:firstLine="567"/>
        <w:jc w:val="both"/>
      </w:pPr>
      <w:r>
        <w:t>-</w:t>
      </w:r>
      <w:r>
        <w:tab/>
        <w:t>проводить совместно с начальником службы контроля тренировки с сотрудниками учреждения,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
    <w:p w14:paraId="73CE9EEC" w14:textId="77777777" w:rsidR="00AF3BAC" w:rsidRDefault="00AF3BAC" w:rsidP="00AF3BAC">
      <w:pPr>
        <w:spacing w:after="0"/>
        <w:ind w:firstLine="567"/>
        <w:jc w:val="both"/>
      </w:pPr>
      <w:r>
        <w:t>2.1.8.</w:t>
      </w:r>
      <w:r>
        <w:tab/>
        <w:t>Обязанности сотрудника службы контроля определяются должностной инструкцией, инструкцией по внутриобъектовому режиму, планом охраны объекта, разрабатываемых администрацией объекта с учетом Типовой инструкции.</w:t>
      </w:r>
    </w:p>
    <w:p w14:paraId="58B3C668" w14:textId="77777777" w:rsidR="00AF3BAC" w:rsidRDefault="00AF3BAC" w:rsidP="00AF3BAC">
      <w:pPr>
        <w:spacing w:after="0"/>
        <w:ind w:firstLine="567"/>
        <w:jc w:val="both"/>
      </w:pPr>
      <w:r>
        <w:t>В них сотруднику службы контроля определяется:</w:t>
      </w:r>
    </w:p>
    <w:p w14:paraId="03CF7B98" w14:textId="77777777" w:rsidR="00AF3BAC" w:rsidRDefault="00AF3BAC" w:rsidP="00AF3BAC">
      <w:pPr>
        <w:spacing w:after="0"/>
        <w:ind w:firstLine="567"/>
        <w:jc w:val="both"/>
      </w:pPr>
      <w:r>
        <w:t>-</w:t>
      </w:r>
      <w:r>
        <w:tab/>
        <w:t>место несения службы;</w:t>
      </w:r>
    </w:p>
    <w:p w14:paraId="49C53AB4" w14:textId="77777777" w:rsidR="00AF3BAC" w:rsidRDefault="00AF3BAC" w:rsidP="00AF3BAC">
      <w:pPr>
        <w:spacing w:after="0"/>
        <w:ind w:firstLine="567"/>
        <w:jc w:val="both"/>
      </w:pPr>
      <w:r>
        <w:t>-</w:t>
      </w:r>
      <w:r>
        <w:tab/>
        <w:t>задачи по несению службы и ответственность за их невыполнение;</w:t>
      </w:r>
    </w:p>
    <w:p w14:paraId="2E69E5FB" w14:textId="77777777" w:rsidR="00AF3BAC" w:rsidRDefault="00AF3BAC" w:rsidP="00AF3BAC">
      <w:pPr>
        <w:spacing w:after="0"/>
        <w:ind w:firstLine="567"/>
        <w:jc w:val="both"/>
      </w:pPr>
      <w:r>
        <w:t>-</w:t>
      </w:r>
      <w:r>
        <w:tab/>
        <w:t>порядок приема и сдачи поста, его особенности;</w:t>
      </w:r>
    </w:p>
    <w:p w14:paraId="27D8ADCA" w14:textId="61ECE16A" w:rsidR="00AF3BAC" w:rsidRDefault="00AF3BAC" w:rsidP="00AF3BAC">
      <w:pPr>
        <w:spacing w:after="0"/>
        <w:ind w:firstLine="567"/>
        <w:jc w:val="both"/>
      </w:pPr>
      <w:r>
        <w:t>-</w:t>
      </w:r>
      <w:r>
        <w:tab/>
        <w:t>список ответственных лиц учреждения, имеющих право доступа на</w:t>
      </w:r>
      <w:r w:rsidRPr="00AF3BAC">
        <w:t xml:space="preserve"> </w:t>
      </w:r>
      <w:r>
        <w:t>объект в любое время суток, порядок связи с этими работниками;</w:t>
      </w:r>
    </w:p>
    <w:p w14:paraId="3E8FEB69" w14:textId="77777777" w:rsidR="00AF3BAC" w:rsidRDefault="00AF3BAC" w:rsidP="00AF3BAC">
      <w:pPr>
        <w:spacing w:after="0"/>
        <w:ind w:firstLine="567"/>
        <w:jc w:val="both"/>
      </w:pPr>
      <w:r>
        <w:t>-</w:t>
      </w:r>
      <w:r>
        <w:tab/>
        <w:t>порядок допуска в охраняемые помещения в нерабочее время лиц из числа персонала объекта;</w:t>
      </w:r>
    </w:p>
    <w:p w14:paraId="3246EA7F" w14:textId="77777777" w:rsidR="00AF3BAC" w:rsidRDefault="00AF3BAC" w:rsidP="00AF3BAC">
      <w:pPr>
        <w:spacing w:after="0"/>
        <w:ind w:firstLine="567"/>
        <w:jc w:val="both"/>
      </w:pPr>
      <w:r>
        <w:t>-</w:t>
      </w:r>
      <w:r>
        <w:tab/>
        <w:t>порядок взаимодействия с персоналом и другими работниками объекта;</w:t>
      </w:r>
    </w:p>
    <w:p w14:paraId="659ECB53" w14:textId="77777777" w:rsidR="00AF3BAC" w:rsidRDefault="00AF3BAC" w:rsidP="00AF3BAC">
      <w:pPr>
        <w:spacing w:after="0"/>
        <w:ind w:firstLine="567"/>
        <w:jc w:val="both"/>
      </w:pPr>
      <w:r>
        <w:t>-</w:t>
      </w:r>
      <w:r>
        <w:tab/>
        <w:t>порядок приема под охрану и снятия с охраны помещений объекта, выведенных на пульт;</w:t>
      </w:r>
    </w:p>
    <w:p w14:paraId="17EB0A0B" w14:textId="77777777" w:rsidR="00AF3BAC" w:rsidRDefault="00AF3BAC" w:rsidP="00AF3BAC">
      <w:pPr>
        <w:spacing w:after="0"/>
        <w:ind w:firstLine="567"/>
        <w:jc w:val="both"/>
      </w:pPr>
      <w:r>
        <w:t>-</w:t>
      </w:r>
      <w:r>
        <w:tab/>
        <w:t>порядок проверки исправности ТСО и связи;</w:t>
      </w:r>
    </w:p>
    <w:p w14:paraId="2EED0823" w14:textId="77777777" w:rsidR="00AF3BAC" w:rsidRDefault="00AF3BAC" w:rsidP="00AF3BAC">
      <w:pPr>
        <w:spacing w:after="0"/>
        <w:ind w:firstLine="567"/>
        <w:jc w:val="both"/>
      </w:pPr>
      <w:r>
        <w:t>-</w:t>
      </w:r>
      <w:r>
        <w:tab/>
        <w:t>порядок действий при возникновении чрезвычайных ситуаций, при нарушении посетителями правил посещения объекта;</w:t>
      </w:r>
    </w:p>
    <w:p w14:paraId="565DECC6" w14:textId="77777777" w:rsidR="00AF3BAC" w:rsidRDefault="00AF3BAC" w:rsidP="00AF3BAC">
      <w:pPr>
        <w:spacing w:after="0"/>
        <w:ind w:firstLine="567"/>
        <w:jc w:val="both"/>
      </w:pPr>
      <w:r>
        <w:t>-</w:t>
      </w:r>
      <w:r>
        <w:tab/>
        <w:t>порядок действий при получении сигнала "тревога", а также при проведении учебных тренировок персонала объекта;</w:t>
      </w:r>
    </w:p>
    <w:p w14:paraId="6C513B66" w14:textId="77777777" w:rsidR="00AF3BAC" w:rsidRDefault="00AF3BAC" w:rsidP="00AF3BAC">
      <w:pPr>
        <w:spacing w:after="0"/>
        <w:ind w:firstLine="567"/>
        <w:jc w:val="both"/>
      </w:pPr>
      <w:r>
        <w:t>-</w:t>
      </w:r>
      <w:r>
        <w:tab/>
        <w:t>порядок связи с нарядами соседних постов, персоналом службы контроля, дежурными ПЦО и территориальных органов внутренних дел;</w:t>
      </w:r>
    </w:p>
    <w:p w14:paraId="03609F3C" w14:textId="77777777" w:rsidR="00AF3BAC" w:rsidRDefault="00AF3BAC" w:rsidP="00AF3BAC">
      <w:pPr>
        <w:spacing w:after="0"/>
        <w:ind w:firstLine="567"/>
        <w:jc w:val="both"/>
      </w:pPr>
      <w:r>
        <w:t>-</w:t>
      </w:r>
      <w:r>
        <w:tab/>
        <w:t>порядок (периодичность) доклада руководству об обстановке и результатах несения службы;</w:t>
      </w:r>
    </w:p>
    <w:p w14:paraId="2CC978EB" w14:textId="77777777" w:rsidR="00AF3BAC" w:rsidRDefault="00AF3BAC" w:rsidP="00AF3BAC">
      <w:pPr>
        <w:spacing w:after="0"/>
        <w:ind w:firstLine="567"/>
        <w:jc w:val="both"/>
      </w:pPr>
      <w:r>
        <w:t>-</w:t>
      </w:r>
      <w:r>
        <w:tab/>
        <w:t>порядок действий при проведении на объекте массовых мероприятий;</w:t>
      </w:r>
    </w:p>
    <w:p w14:paraId="4830AB15" w14:textId="77777777" w:rsidR="00AF3BAC" w:rsidRDefault="00AF3BAC" w:rsidP="00AF3BAC">
      <w:pPr>
        <w:spacing w:after="0"/>
        <w:ind w:firstLine="567"/>
        <w:jc w:val="both"/>
      </w:pPr>
      <w:r>
        <w:t>-</w:t>
      </w:r>
      <w:r>
        <w:tab/>
        <w:t>время и место приема пищи.</w:t>
      </w:r>
    </w:p>
    <w:p w14:paraId="0E202B0F" w14:textId="77777777" w:rsidR="00AF3BAC" w:rsidRDefault="00AF3BAC" w:rsidP="00AF3BAC">
      <w:pPr>
        <w:spacing w:after="0"/>
        <w:ind w:firstLine="567"/>
        <w:jc w:val="both"/>
      </w:pPr>
      <w:r>
        <w:t>2.1.9.</w:t>
      </w:r>
      <w:r>
        <w:tab/>
        <w:t>Служба контроля охраны объекта непосредственно подчиняется начальнику службы контроля.</w:t>
      </w:r>
    </w:p>
    <w:p w14:paraId="03209D8B" w14:textId="77777777" w:rsidR="00AF3BAC" w:rsidRDefault="00AF3BAC" w:rsidP="00AF3BAC">
      <w:pPr>
        <w:spacing w:after="0"/>
        <w:ind w:firstLine="567"/>
        <w:jc w:val="both"/>
      </w:pPr>
      <w:r>
        <w:t>2.1.10.</w:t>
      </w:r>
      <w:r>
        <w:tab/>
        <w:t>На постах КПП с учетом их функциональности рекомендуется иметь следующую документацию:</w:t>
      </w:r>
    </w:p>
    <w:p w14:paraId="15488EBA" w14:textId="77777777" w:rsidR="00AF3BAC" w:rsidRDefault="00AF3BAC" w:rsidP="00AF3BAC">
      <w:pPr>
        <w:spacing w:after="0"/>
        <w:ind w:firstLine="567"/>
        <w:jc w:val="both"/>
      </w:pPr>
      <w:r>
        <w:t>-</w:t>
      </w:r>
      <w:r>
        <w:tab/>
        <w:t>должностную инструкцию сотрудника службы контроля объекта;</w:t>
      </w:r>
    </w:p>
    <w:p w14:paraId="1B983603" w14:textId="77777777" w:rsidR="00AF3BAC" w:rsidRDefault="00AF3BAC" w:rsidP="00AF3BAC">
      <w:pPr>
        <w:spacing w:after="0"/>
        <w:ind w:firstLine="567"/>
        <w:jc w:val="both"/>
      </w:pPr>
      <w:r>
        <w:t>-</w:t>
      </w:r>
      <w:r>
        <w:tab/>
        <w:t>инструкцию по внутриобъектовому режиму;</w:t>
      </w:r>
    </w:p>
    <w:p w14:paraId="395CE3A9" w14:textId="77777777" w:rsidR="00AF3BAC" w:rsidRDefault="00AF3BAC" w:rsidP="00AF3BAC">
      <w:pPr>
        <w:spacing w:after="0"/>
        <w:ind w:firstLine="567"/>
        <w:jc w:val="both"/>
      </w:pPr>
      <w:r>
        <w:lastRenderedPageBreak/>
        <w:t>-</w:t>
      </w:r>
      <w:r>
        <w:tab/>
        <w:t>правила пользования техническими средствами охраны;</w:t>
      </w:r>
    </w:p>
    <w:p w14:paraId="3B96AAAE" w14:textId="77777777" w:rsidR="00AF3BAC" w:rsidRDefault="00AF3BAC" w:rsidP="00AF3BAC">
      <w:pPr>
        <w:spacing w:after="0"/>
        <w:ind w:firstLine="567"/>
        <w:jc w:val="both"/>
      </w:pPr>
      <w:r>
        <w:t>-</w:t>
      </w:r>
      <w:r>
        <w:tab/>
        <w:t>журнал приема и сдачи дежурства;</w:t>
      </w:r>
    </w:p>
    <w:p w14:paraId="1E1E9859" w14:textId="77777777" w:rsidR="00AF3BAC" w:rsidRDefault="00AF3BAC" w:rsidP="00AF3BAC">
      <w:pPr>
        <w:spacing w:after="0"/>
        <w:ind w:firstLine="567"/>
        <w:jc w:val="both"/>
      </w:pPr>
      <w:r>
        <w:t>-</w:t>
      </w:r>
      <w:r>
        <w:tab/>
        <w:t>журнал "Об оперативной обстановке и принятых мерах";</w:t>
      </w:r>
    </w:p>
    <w:p w14:paraId="086B8D66" w14:textId="77777777" w:rsidR="00AF3BAC" w:rsidRDefault="00AF3BAC" w:rsidP="00AF3BAC">
      <w:pPr>
        <w:spacing w:after="0"/>
        <w:ind w:firstLine="567"/>
        <w:jc w:val="both"/>
      </w:pPr>
      <w:r>
        <w:t>-</w:t>
      </w:r>
      <w:r>
        <w:tab/>
        <w:t>другие необходимые документы по усмотрению руководителя</w:t>
      </w:r>
      <w:r>
        <w:t xml:space="preserve"> объекта.</w:t>
      </w:r>
      <w:r w:rsidRPr="00AF3BAC">
        <w:t xml:space="preserve"> </w:t>
      </w:r>
    </w:p>
    <w:p w14:paraId="4EFB53C7" w14:textId="25CEC515" w:rsidR="00AF3BAC" w:rsidRDefault="00AF3BAC" w:rsidP="00AF3BAC">
      <w:pPr>
        <w:spacing w:after="0"/>
        <w:ind w:firstLine="567"/>
        <w:jc w:val="both"/>
      </w:pPr>
      <w:r>
        <w:t>В зависимости от характера объекта допускается объединение отдельных журналов в единый.</w:t>
      </w:r>
    </w:p>
    <w:p w14:paraId="1AC9DED3" w14:textId="77777777" w:rsidR="00AF3BAC" w:rsidRDefault="00AF3BAC" w:rsidP="00AF3BAC">
      <w:pPr>
        <w:spacing w:after="0"/>
        <w:ind w:firstLine="567"/>
        <w:jc w:val="both"/>
      </w:pPr>
      <w:r>
        <w:t>2.2.</w:t>
      </w:r>
      <w:r>
        <w:tab/>
        <w:t>Организация службы контроля по охране объектов</w:t>
      </w:r>
    </w:p>
    <w:p w14:paraId="4D75FCD9" w14:textId="77777777" w:rsidR="00AF3BAC" w:rsidRDefault="00AF3BAC" w:rsidP="00AF3BAC">
      <w:pPr>
        <w:spacing w:after="0"/>
        <w:ind w:firstLine="567"/>
        <w:jc w:val="both"/>
      </w:pPr>
      <w:r>
        <w:t>2.2.1.</w:t>
      </w:r>
      <w:r>
        <w:tab/>
        <w:t>Подразделения службы контроля в соответствии с условиями договора обеспечивают:</w:t>
      </w:r>
    </w:p>
    <w:p w14:paraId="4271F383" w14:textId="77777777" w:rsidR="00AF3BAC" w:rsidRDefault="00AF3BAC" w:rsidP="00AF3BAC">
      <w:pPr>
        <w:spacing w:after="0"/>
        <w:ind w:firstLine="567"/>
        <w:jc w:val="both"/>
      </w:pPr>
      <w:r>
        <w:t>-</w:t>
      </w:r>
      <w:r>
        <w:tab/>
        <w:t>внутриобъектовый режим, взаимодействие с сотрудниками других подразделений учреждения, администрацией;</w:t>
      </w:r>
    </w:p>
    <w:p w14:paraId="2897CAE6" w14:textId="77777777" w:rsidR="00AF3BAC" w:rsidRDefault="00AF3BAC" w:rsidP="00AF3BAC">
      <w:pPr>
        <w:spacing w:after="0"/>
        <w:ind w:firstLine="567"/>
        <w:jc w:val="both"/>
      </w:pPr>
      <w:r>
        <w:t>-</w:t>
      </w:r>
      <w:r>
        <w:tab/>
        <w:t>охрану объекта или отдельных его помещений, материальных ценностей, выставление постов и маршрутов патрулирования согласно дислокации, контроль за действиями персонала, посетителей, охрану общественного порядка и пресечение правонарушений в зоне постов и маршрутов патрулирования в рамках своей компетенции;</w:t>
      </w:r>
    </w:p>
    <w:p w14:paraId="624F9904" w14:textId="77777777" w:rsidR="00AF3BAC" w:rsidRDefault="00AF3BAC" w:rsidP="00AF3BAC">
      <w:pPr>
        <w:spacing w:after="0"/>
        <w:ind w:firstLine="567"/>
        <w:jc w:val="both"/>
      </w:pPr>
      <w:r>
        <w:t>-</w:t>
      </w:r>
      <w:r>
        <w:tab/>
        <w:t>реагирование на сигналы срабатывания средств ОПС и тревожной сигнализации;</w:t>
      </w:r>
    </w:p>
    <w:p w14:paraId="22AE28E3" w14:textId="77777777" w:rsidR="00AF3BAC" w:rsidRDefault="00AF3BAC" w:rsidP="00AF3BAC">
      <w:pPr>
        <w:spacing w:after="0"/>
        <w:ind w:firstLine="567"/>
        <w:jc w:val="both"/>
      </w:pPr>
      <w:r>
        <w:t>-</w:t>
      </w:r>
      <w:r>
        <w:tab/>
        <w:t>пресечение несанкционированных проникновений на охраняемый объект;</w:t>
      </w:r>
    </w:p>
    <w:p w14:paraId="0E635EAA" w14:textId="77777777" w:rsidR="00AF3BAC" w:rsidRDefault="00AF3BAC" w:rsidP="00AF3BAC">
      <w:pPr>
        <w:spacing w:after="0"/>
        <w:ind w:firstLine="567"/>
        <w:jc w:val="both"/>
      </w:pPr>
      <w:r>
        <w:t>-</w:t>
      </w:r>
      <w:r>
        <w:tab/>
        <w:t>участие в локализации и ликвидации возникших ЧС, в том числе вследствие диверсионно-террористических акций;</w:t>
      </w:r>
    </w:p>
    <w:p w14:paraId="15335D34" w14:textId="77777777" w:rsidR="00AF3BAC" w:rsidRDefault="00AF3BAC" w:rsidP="00AF3BAC">
      <w:pPr>
        <w:spacing w:after="0"/>
        <w:ind w:firstLine="567"/>
        <w:jc w:val="both"/>
      </w:pPr>
      <w:r>
        <w:t>-</w:t>
      </w:r>
      <w:r>
        <w:tab/>
        <w:t>профессиональные действия в чрезвычайных ситуациях.</w:t>
      </w:r>
    </w:p>
    <w:p w14:paraId="6E8B4544" w14:textId="34D3F5A2" w:rsidR="00AF3BAC" w:rsidRDefault="00AF3BAC" w:rsidP="00AF3BAC">
      <w:pPr>
        <w:spacing w:after="0"/>
        <w:ind w:firstLine="567"/>
        <w:jc w:val="both"/>
      </w:pPr>
      <w:r>
        <w:t>2.2.2.</w:t>
      </w:r>
      <w:r>
        <w:tab/>
        <w:t xml:space="preserve">Сотрудники службы контроля выполняют служебные обязанности в соответствии с нормативно-правовыми актами, регламентирующими деятельность </w:t>
      </w:r>
      <w:r>
        <w:t>службы,</w:t>
      </w:r>
      <w:r>
        <w:t xml:space="preserve"> осуществляющей охрану объекта.</w:t>
      </w:r>
    </w:p>
    <w:p w14:paraId="6FED3670" w14:textId="77777777" w:rsidR="00AF3BAC" w:rsidRDefault="00AF3BAC" w:rsidP="00AF3BAC">
      <w:pPr>
        <w:spacing w:after="0"/>
        <w:ind w:firstLine="567"/>
        <w:jc w:val="both"/>
      </w:pPr>
      <w:r>
        <w:t>2.2.3.</w:t>
      </w:r>
      <w:r>
        <w:tab/>
        <w:t>Начальником службы контроля проверяется готовность наряда перед заступлением на службу к ее несению и проводится инструктаж. В инструктаже наряда службы контроля могут принимать участие руководители объектов, руководящий и инспекторский состав управлений (отделов) вневедомственной охраны при территориальных органах внутренних дел, полиции общественной безопасности и криминальной полиции органов внутренних дел.</w:t>
      </w:r>
    </w:p>
    <w:p w14:paraId="7A4E66E3" w14:textId="77777777" w:rsidR="00AF3BAC" w:rsidRDefault="00AF3BAC" w:rsidP="00AF3BAC">
      <w:pPr>
        <w:spacing w:after="0"/>
        <w:ind w:firstLine="567"/>
        <w:jc w:val="both"/>
      </w:pPr>
      <w:r>
        <w:t>2.2.4.</w:t>
      </w:r>
      <w:r>
        <w:tab/>
        <w:t>Контроль за несением нарядом службы контроля по охране объекта осуществляется начальником службы контроля в соответствии с требованиями регламентирующих документов.</w:t>
      </w:r>
    </w:p>
    <w:p w14:paraId="2CCE0A94" w14:textId="77777777" w:rsidR="00AF3BAC" w:rsidRDefault="00AF3BAC" w:rsidP="00AF3BAC">
      <w:pPr>
        <w:spacing w:after="0"/>
        <w:ind w:firstLine="567"/>
        <w:jc w:val="both"/>
      </w:pPr>
      <w:r>
        <w:t>2.2.5.</w:t>
      </w:r>
      <w:r>
        <w:tab/>
        <w:t>Должностные лица, уполномоченные на проверку, имеют право:</w:t>
      </w:r>
    </w:p>
    <w:p w14:paraId="73AA6D56" w14:textId="77777777" w:rsidR="00AF3BAC" w:rsidRDefault="00AF3BAC" w:rsidP="00AF3BAC">
      <w:pPr>
        <w:spacing w:after="0"/>
        <w:ind w:firstLine="567"/>
        <w:jc w:val="both"/>
      </w:pPr>
      <w:r>
        <w:t>-</w:t>
      </w:r>
      <w:r>
        <w:tab/>
        <w:t>знакомиться с документами делопроизводства по вопросам режима и организации охраны;</w:t>
      </w:r>
      <w:r w:rsidRPr="00AF3BAC">
        <w:t xml:space="preserve"> </w:t>
      </w:r>
    </w:p>
    <w:p w14:paraId="7EAE6115" w14:textId="3D5E22C1" w:rsidR="00AF3BAC" w:rsidRDefault="00AF3BAC" w:rsidP="00AF3BAC">
      <w:pPr>
        <w:spacing w:after="0"/>
        <w:ind w:firstLine="567"/>
        <w:jc w:val="both"/>
      </w:pPr>
      <w:r>
        <w:t>- проверять организацию службы контроля, объектов и исправность</w:t>
      </w:r>
      <w:r>
        <w:t xml:space="preserve"> </w:t>
      </w:r>
      <w:r>
        <w:t>ТСО;</w:t>
      </w:r>
    </w:p>
    <w:p w14:paraId="651C7FEB" w14:textId="77777777" w:rsidR="00AF3BAC" w:rsidRDefault="00AF3BAC" w:rsidP="00AF3BAC">
      <w:pPr>
        <w:spacing w:after="0"/>
        <w:ind w:firstLine="567"/>
        <w:jc w:val="both"/>
      </w:pPr>
      <w:r>
        <w:t>-</w:t>
      </w:r>
      <w:r>
        <w:tab/>
        <w:t>получать от должностных лиц информацию о происшествиях и ЧС, связанных с охраной объектов;</w:t>
      </w:r>
    </w:p>
    <w:p w14:paraId="11645375" w14:textId="77777777" w:rsidR="00AF3BAC" w:rsidRDefault="00AF3BAC" w:rsidP="00AF3BAC">
      <w:pPr>
        <w:spacing w:after="0"/>
        <w:ind w:firstLine="567"/>
        <w:jc w:val="both"/>
      </w:pPr>
      <w:r>
        <w:t>-</w:t>
      </w:r>
      <w:r>
        <w:tab/>
        <w:t>давать письменные предложения о временном усилении охраны объекта или его отдельных помещений (подразделений) объектов в пределах установленной штатной численности личного состава службы контроля.</w:t>
      </w:r>
    </w:p>
    <w:p w14:paraId="50E2775C" w14:textId="77777777" w:rsidR="00AF3BAC" w:rsidRDefault="00AF3BAC" w:rsidP="00AF3BAC">
      <w:pPr>
        <w:spacing w:after="0"/>
        <w:ind w:firstLine="567"/>
        <w:jc w:val="both"/>
      </w:pPr>
      <w:r>
        <w:t>2.2.6.</w:t>
      </w:r>
      <w:r>
        <w:tab/>
        <w:t xml:space="preserve">Органами исполнительной власти (рабочими группами Региональной антитеррористической комиссии), в соответствии с планами- заданиями, периодически </w:t>
      </w:r>
      <w:r>
        <w:lastRenderedPageBreak/>
        <w:t>проводится изучение состояния защищенности объектов с целью выявления проблемных вопросов и принятия мер к их разрешению.</w:t>
      </w:r>
    </w:p>
    <w:p w14:paraId="1B09E5AE" w14:textId="77777777" w:rsidR="00AF3BAC" w:rsidRDefault="00AF3BAC" w:rsidP="00AF3BAC">
      <w:pPr>
        <w:spacing w:after="0"/>
        <w:ind w:firstLine="567"/>
        <w:jc w:val="both"/>
      </w:pPr>
      <w:r>
        <w:t>2.3.</w:t>
      </w:r>
      <w:r>
        <w:tab/>
        <w:t>Обязанности сотрудника службы контроля.</w:t>
      </w:r>
    </w:p>
    <w:p w14:paraId="65BD1535" w14:textId="77777777" w:rsidR="00AF3BAC" w:rsidRDefault="00AF3BAC" w:rsidP="00AF3BAC">
      <w:pPr>
        <w:spacing w:after="0"/>
        <w:ind w:firstLine="567"/>
        <w:jc w:val="both"/>
      </w:pPr>
      <w:r>
        <w:t>2.3.1.</w:t>
      </w:r>
      <w:r>
        <w:tab/>
        <w:t>В компетенцию сотрудника службы контроля входит:</w:t>
      </w:r>
    </w:p>
    <w:p w14:paraId="21E379A8" w14:textId="115A0829" w:rsidR="00AF3BAC" w:rsidRDefault="00AF3BAC" w:rsidP="00AF3BAC">
      <w:pPr>
        <w:spacing w:after="0"/>
        <w:ind w:firstLine="567"/>
        <w:jc w:val="both"/>
      </w:pPr>
      <w:r>
        <w:t>-</w:t>
      </w:r>
      <w:r>
        <w:tab/>
        <w:t xml:space="preserve">проверка </w:t>
      </w:r>
      <w:r>
        <w:t>лиц,</w:t>
      </w:r>
      <w:r>
        <w:t xml:space="preserve"> проходящих на охраняемый объект или выходящих с объекта;</w:t>
      </w:r>
    </w:p>
    <w:p w14:paraId="2EBEEEFC" w14:textId="77777777" w:rsidR="00AF3BAC" w:rsidRDefault="00AF3BAC" w:rsidP="00AF3BAC">
      <w:pPr>
        <w:spacing w:after="0"/>
        <w:ind w:firstLine="567"/>
        <w:jc w:val="both"/>
      </w:pPr>
      <w:r>
        <w:t>-</w:t>
      </w:r>
      <w:r>
        <w:tab/>
        <w:t>проведение в установленном порядке осмотра вещей, недопущение прохода нарушителей пропускного режима, а также лиц, пытающихся незаконно вывезти-ввезти (вынести-внести) оружие, боеприпасы, взрывные устройства, взрывчатые вещества, другие средства террора;</w:t>
      </w:r>
    </w:p>
    <w:p w14:paraId="6DE301ED" w14:textId="77777777" w:rsidR="00AF3BAC" w:rsidRDefault="00AF3BAC" w:rsidP="00AF3BAC">
      <w:pPr>
        <w:spacing w:after="0"/>
        <w:ind w:firstLine="567"/>
        <w:jc w:val="both"/>
      </w:pPr>
      <w:r>
        <w:t>-</w:t>
      </w:r>
      <w:r>
        <w:tab/>
        <w:t>контроль за работой приборов охранной, охранно-пожарной и тревожной сигнализации установленных на КПП;</w:t>
      </w:r>
    </w:p>
    <w:p w14:paraId="38CDCCC5" w14:textId="77777777" w:rsidR="00AF3BAC" w:rsidRDefault="00AF3BAC" w:rsidP="00AF3BAC">
      <w:pPr>
        <w:spacing w:after="0"/>
        <w:ind w:firstLine="567"/>
        <w:jc w:val="both"/>
      </w:pPr>
      <w:r>
        <w:t>-</w:t>
      </w:r>
      <w:r>
        <w:tab/>
        <w:t>сообщение о срабатывании сигнализации непосредственному начальнику службы контроля, а при необходимости в подразделение охраны, орган внутренних дел, пожарную охрану;</w:t>
      </w:r>
    </w:p>
    <w:p w14:paraId="4A357C28" w14:textId="77777777" w:rsidR="00AF3BAC" w:rsidRDefault="00AF3BAC" w:rsidP="00AF3BAC">
      <w:pPr>
        <w:spacing w:after="0"/>
        <w:ind w:firstLine="567"/>
        <w:jc w:val="both"/>
      </w:pPr>
      <w:r>
        <w:t>-</w:t>
      </w:r>
      <w:r>
        <w:tab/>
        <w:t>принятие мер к недопущению на объект и задержанию (в рамках установленных полномочий) правонарушителей;</w:t>
      </w:r>
    </w:p>
    <w:p w14:paraId="00E8D52A" w14:textId="77777777" w:rsidR="00AF3BAC" w:rsidRDefault="00AF3BAC" w:rsidP="00AF3BAC">
      <w:pPr>
        <w:spacing w:after="0"/>
        <w:ind w:firstLine="567"/>
        <w:jc w:val="both"/>
      </w:pPr>
      <w:r>
        <w:t>-</w:t>
      </w:r>
      <w:r>
        <w:tab/>
        <w:t>участие в ликвидации пожара, предупреждении угрозы взрыва;</w:t>
      </w:r>
    </w:p>
    <w:p w14:paraId="7F465C6F" w14:textId="77777777" w:rsidR="00AF3BAC" w:rsidRDefault="00AF3BAC" w:rsidP="00AF3BAC">
      <w:pPr>
        <w:spacing w:after="0"/>
        <w:ind w:firstLine="567"/>
        <w:jc w:val="both"/>
      </w:pPr>
      <w:r>
        <w:t>2.3.2.</w:t>
      </w:r>
      <w:r>
        <w:tab/>
        <w:t>Сотрудник службы контроля должен знать:</w:t>
      </w:r>
    </w:p>
    <w:p w14:paraId="495506A9" w14:textId="77777777" w:rsidR="00AF3BAC" w:rsidRDefault="00AF3BAC" w:rsidP="00AF3BAC">
      <w:pPr>
        <w:spacing w:after="0"/>
        <w:ind w:firstLine="567"/>
        <w:jc w:val="both"/>
      </w:pPr>
      <w:r>
        <w:t>-</w:t>
      </w:r>
      <w:r>
        <w:tab/>
        <w:t>руководящие документы, определяющие организацию пропускного режима на охраняемом объекте;</w:t>
      </w:r>
    </w:p>
    <w:p w14:paraId="5DED5BD5" w14:textId="77777777" w:rsidR="00AF3BAC" w:rsidRDefault="00AF3BAC" w:rsidP="00AF3BAC">
      <w:pPr>
        <w:spacing w:after="0"/>
        <w:ind w:firstLine="567"/>
        <w:jc w:val="both"/>
      </w:pPr>
      <w:r>
        <w:t>-</w:t>
      </w:r>
      <w:r>
        <w:tab/>
        <w:t>правила внутриобъектового режима;</w:t>
      </w:r>
    </w:p>
    <w:p w14:paraId="75E8DD6E" w14:textId="77777777" w:rsidR="00AF3BAC" w:rsidRDefault="00AF3BAC" w:rsidP="00AF3BAC">
      <w:pPr>
        <w:spacing w:after="0"/>
        <w:ind w:firstLine="567"/>
        <w:jc w:val="both"/>
      </w:pPr>
      <w:r>
        <w:t>-</w:t>
      </w:r>
      <w:r>
        <w:tab/>
        <w:t>структуру учреждения и режим работы его подразделений;</w:t>
      </w:r>
    </w:p>
    <w:p w14:paraId="53636315" w14:textId="45C5BAFF" w:rsidR="00AF3BAC" w:rsidRDefault="00AF3BAC" w:rsidP="00AF3BAC">
      <w:pPr>
        <w:spacing w:after="0"/>
        <w:ind w:firstLine="567"/>
        <w:jc w:val="both"/>
      </w:pPr>
      <w:r>
        <w:t>-</w:t>
      </w:r>
      <w:r>
        <w:tab/>
        <w:t>порядок пропуска аварийных бригад при стихийных бедствиях,</w:t>
      </w:r>
      <w:r w:rsidRPr="00AF3BAC">
        <w:t xml:space="preserve"> </w:t>
      </w:r>
      <w:r w:rsidRPr="00AF3BAC">
        <w:t>пожарах, аварий и других чрезвычайных ситуациях;</w:t>
      </w:r>
    </w:p>
    <w:p w14:paraId="3C7986D6" w14:textId="77777777" w:rsidR="00AF3BAC" w:rsidRDefault="00AF3BAC" w:rsidP="00AF3BAC">
      <w:pPr>
        <w:spacing w:after="0"/>
        <w:ind w:firstLine="567"/>
        <w:jc w:val="both"/>
      </w:pPr>
      <w:r>
        <w:t>-</w:t>
      </w:r>
      <w:r>
        <w:tab/>
        <w:t>правила осмотра вещей, а также проверок вывозимого (ввозимого) груза;</w:t>
      </w:r>
    </w:p>
    <w:p w14:paraId="1D36A32D" w14:textId="77777777" w:rsidR="00AF3BAC" w:rsidRDefault="00AF3BAC" w:rsidP="00AF3BAC">
      <w:pPr>
        <w:spacing w:after="0"/>
        <w:ind w:firstLine="567"/>
        <w:jc w:val="both"/>
      </w:pPr>
      <w:r>
        <w:t>-</w:t>
      </w:r>
      <w:r>
        <w:tab/>
        <w:t>места возможного сокрытия и признаки средств террора в автомобильном транспорте и ручной клади при реализации задач внутриобъектового режима;</w:t>
      </w:r>
    </w:p>
    <w:p w14:paraId="541EAA3F" w14:textId="719CF0CC" w:rsidR="00AF3BAC" w:rsidRDefault="00AF3BAC" w:rsidP="00AF3BAC">
      <w:pPr>
        <w:spacing w:after="0"/>
        <w:ind w:firstLine="567"/>
        <w:jc w:val="both"/>
      </w:pPr>
      <w:r>
        <w:t>-</w:t>
      </w:r>
      <w:r>
        <w:tab/>
        <w:t>правила пользования техническими средствами для обнаружения взрывчатых веществ, оружия, боеприпасов, средствами охранной и охранно</w:t>
      </w:r>
      <w:r>
        <w:t>-</w:t>
      </w:r>
      <w:r>
        <w:t>пожарной сигнализации;</w:t>
      </w:r>
    </w:p>
    <w:p w14:paraId="377615DE" w14:textId="77777777" w:rsidR="00AF3BAC" w:rsidRDefault="00AF3BAC" w:rsidP="00AF3BAC">
      <w:pPr>
        <w:spacing w:after="0"/>
        <w:ind w:firstLine="567"/>
        <w:jc w:val="both"/>
      </w:pPr>
      <w:r>
        <w:t>-</w:t>
      </w:r>
      <w:r>
        <w:tab/>
        <w:t>правила техники безопасности и производственной санитарии;</w:t>
      </w:r>
    </w:p>
    <w:p w14:paraId="4831BD77" w14:textId="77777777" w:rsidR="00AF3BAC" w:rsidRDefault="00AF3BAC" w:rsidP="00AF3BAC">
      <w:pPr>
        <w:spacing w:after="0"/>
        <w:ind w:firstLine="567"/>
        <w:jc w:val="both"/>
      </w:pPr>
      <w:r>
        <w:t>-</w:t>
      </w:r>
      <w:r>
        <w:tab/>
        <w:t>расположение первичных средств пожаротушения и связи, порядок пользования ими.</w:t>
      </w:r>
    </w:p>
    <w:p w14:paraId="373E5393" w14:textId="77777777" w:rsidR="00AF3BAC" w:rsidRDefault="00AF3BAC" w:rsidP="00AF3BAC">
      <w:pPr>
        <w:spacing w:after="0"/>
        <w:ind w:firstLine="567"/>
        <w:jc w:val="both"/>
      </w:pPr>
      <w:r>
        <w:t>2.3.3.</w:t>
      </w:r>
      <w:r>
        <w:tab/>
        <w:t>Сотрудник службы контроля в процессе несения службы обязан выполнять комплекс мероприятий, направленных на недопущение совершения на территории учреждения террористических актов и возникновения других чрезвычайных обстоятельств, для чего необходимо:</w:t>
      </w:r>
    </w:p>
    <w:p w14:paraId="6D1903F8" w14:textId="77777777" w:rsidR="00AF3BAC" w:rsidRDefault="00AF3BAC" w:rsidP="00AF3BAC">
      <w:pPr>
        <w:spacing w:after="0"/>
        <w:ind w:firstLine="567"/>
        <w:jc w:val="both"/>
      </w:pPr>
      <w:r>
        <w:t>а)</w:t>
      </w:r>
      <w:r>
        <w:tab/>
        <w:t>При приеме (сдаче) дежурства:</w:t>
      </w:r>
    </w:p>
    <w:p w14:paraId="73BA2B90" w14:textId="77777777" w:rsidR="00AF3BAC" w:rsidRDefault="00AF3BAC" w:rsidP="00AF3BAC">
      <w:pPr>
        <w:spacing w:after="0"/>
        <w:ind w:firstLine="567"/>
        <w:jc w:val="both"/>
      </w:pPr>
      <w:r>
        <w:t>-</w:t>
      </w:r>
      <w:r>
        <w:tab/>
        <w:t>совместно со сменяемым сотрудником службы контроля осуществить обход и осмотр контролируемой территории, а также обследование технической укрепленности подвалов, чердаков, окон, дверей с целью изучения оперативной обстановки и обнаружения подозрительных предметов. При обнаружении таковых или выявлении взломанных дверей, окон, замков, отсутствия пломб и печатей немедленно доложить руководителю учреждения (ответственному должностному лицу);</w:t>
      </w:r>
    </w:p>
    <w:p w14:paraId="482637DC" w14:textId="77777777" w:rsidR="00AF3BAC" w:rsidRDefault="00AF3BAC" w:rsidP="00AF3BAC">
      <w:pPr>
        <w:spacing w:after="0"/>
        <w:ind w:firstLine="567"/>
        <w:jc w:val="both"/>
      </w:pPr>
      <w:r>
        <w:t>-</w:t>
      </w:r>
      <w:r>
        <w:tab/>
        <w:t>ознакомиться с имеющимися инструкциями;</w:t>
      </w:r>
    </w:p>
    <w:p w14:paraId="7D39D932" w14:textId="77777777" w:rsidR="00AF3BAC" w:rsidRDefault="00AF3BAC" w:rsidP="00AF3BAC">
      <w:pPr>
        <w:spacing w:after="0"/>
        <w:ind w:firstLine="567"/>
        <w:jc w:val="both"/>
      </w:pPr>
      <w:r>
        <w:lastRenderedPageBreak/>
        <w:t>-</w:t>
      </w:r>
      <w:r>
        <w:tab/>
        <w:t>уточнить систему экстренного вызова полиции, руководства учреждения, службы спасения и проверить работоспособность охранной, аварийной и пожарной сигнализаций, средств связи;</w:t>
      </w:r>
    </w:p>
    <w:p w14:paraId="2F4E510C" w14:textId="77777777" w:rsidR="00AF3BAC" w:rsidRDefault="00AF3BAC" w:rsidP="00AF3BAC">
      <w:pPr>
        <w:spacing w:after="0"/>
        <w:ind w:firstLine="567"/>
        <w:jc w:val="both"/>
      </w:pPr>
      <w:r>
        <w:t>-</w:t>
      </w:r>
      <w:r>
        <w:tab/>
        <w:t>принять имеющуюся документацию (инструкции, журналы, план действий в случае возникновения чрезвычайных ситуаций;</w:t>
      </w:r>
    </w:p>
    <w:p w14:paraId="6A87F2D4" w14:textId="77777777" w:rsidR="00AF3BAC" w:rsidRDefault="00AF3BAC" w:rsidP="00AF3BAC">
      <w:pPr>
        <w:spacing w:after="0"/>
        <w:ind w:firstLine="567"/>
        <w:jc w:val="both"/>
      </w:pPr>
      <w:r>
        <w:t>-</w:t>
      </w:r>
      <w:r>
        <w:tab/>
        <w:t>с разрешения начальника службы контроля учреждения принять (сдать) дежурство.</w:t>
      </w:r>
    </w:p>
    <w:p w14:paraId="7C7B9511" w14:textId="77777777" w:rsidR="00AF3BAC" w:rsidRDefault="00AF3BAC" w:rsidP="00AF3BAC">
      <w:pPr>
        <w:spacing w:after="0"/>
        <w:ind w:firstLine="567"/>
        <w:jc w:val="both"/>
      </w:pPr>
      <w:r>
        <w:t>б)</w:t>
      </w:r>
      <w:r>
        <w:tab/>
        <w:t>Во время дежурства:</w:t>
      </w:r>
    </w:p>
    <w:p w14:paraId="599D97BA" w14:textId="55B02D68" w:rsidR="00AF3BAC" w:rsidRDefault="00AF3BAC" w:rsidP="00AF3BAC">
      <w:pPr>
        <w:spacing w:after="0"/>
        <w:ind w:firstLine="567"/>
        <w:jc w:val="both"/>
      </w:pPr>
      <w:r>
        <w:t>-</w:t>
      </w:r>
      <w:r>
        <w:tab/>
        <w:t>осуществлять внутриобъектовый режим, регистрируя посторонних лиц в журнале посетителей;</w:t>
      </w:r>
      <w:r w:rsidRPr="00AF3BAC">
        <w:t xml:space="preserve"> </w:t>
      </w:r>
      <w:r>
        <w:t>-</w:t>
      </w:r>
      <w:r>
        <w:tab/>
        <w:t>обеспечивать въезд и выезд автотранспорта на территорию учреждения, определенного администрацией учреждения.;</w:t>
      </w:r>
    </w:p>
    <w:p w14:paraId="0DD2A186" w14:textId="77777777" w:rsidR="00AF3BAC" w:rsidRDefault="00AF3BAC" w:rsidP="00AF3BAC">
      <w:pPr>
        <w:spacing w:after="0"/>
        <w:ind w:firstLine="567"/>
        <w:jc w:val="both"/>
      </w:pPr>
      <w:r>
        <w:t>-</w:t>
      </w:r>
      <w:r>
        <w:tab/>
        <w:t>контролировать правомерность парковки автотранспорта в непосредственной близости от учреждения. В случае выявления нарушений правил стоянки и остановки автотранспорта и неповиновения со стороны водителя сообщать об этом в дежурную часть полиции и руководству учреждения;</w:t>
      </w:r>
    </w:p>
    <w:p w14:paraId="648B5B2F" w14:textId="6146E3A5" w:rsidR="00AF3BAC" w:rsidRDefault="00AF3BAC" w:rsidP="00AF3BAC">
      <w:pPr>
        <w:spacing w:after="0"/>
        <w:ind w:firstLine="567"/>
        <w:jc w:val="both"/>
      </w:pPr>
      <w:r>
        <w:t>-</w:t>
      </w:r>
      <w:r>
        <w:tab/>
        <w:t xml:space="preserve">осуществлять в дневное и ночное время обход и осмотр территории учреждения </w:t>
      </w:r>
      <w:r>
        <w:t>согласно схемы</w:t>
      </w:r>
      <w:r>
        <w:t xml:space="preserve"> - маршрута, а при выявлении каких-либо нарушений информировать руководителя учреждения или ответственное должностное лицо;</w:t>
      </w:r>
    </w:p>
    <w:p w14:paraId="5135FB2E" w14:textId="77777777" w:rsidR="00AF3BAC" w:rsidRDefault="00AF3BAC" w:rsidP="00AF3BAC">
      <w:pPr>
        <w:spacing w:after="0"/>
        <w:ind w:firstLine="567"/>
        <w:jc w:val="both"/>
      </w:pPr>
      <w:r>
        <w:t>-</w:t>
      </w:r>
      <w:r>
        <w:tab/>
        <w:t>вести журнал "Об оперативной обстановке и принятых мерах", в котором отражать: результаты осмотра территории учреждения - кому доложено; выявленные в течение суток нарушения или ситуации, вызывающие подозрения - кому доложено и какие меры реагирования приняты; результаты обследования технической укрепленности объектов учреждения - кому доложено; информацию о проведенных учениях, тренировках по обеспечению безопасности - время, тема, руководитель, участники; результаты проверок несения службы - кто проверял, выявленные недостатки. В данном журнале может делаться отметка о приеме и сдаче дежурства.</w:t>
      </w:r>
    </w:p>
    <w:p w14:paraId="1EF1FD23" w14:textId="77777777" w:rsidR="00AF3BAC" w:rsidRDefault="00AF3BAC" w:rsidP="00AF3BAC">
      <w:pPr>
        <w:spacing w:after="0"/>
        <w:ind w:firstLine="567"/>
        <w:jc w:val="both"/>
      </w:pPr>
      <w:r>
        <w:t>-</w:t>
      </w:r>
      <w:r>
        <w:tab/>
        <w:t>совместно с администрацией учреждения:</w:t>
      </w:r>
    </w:p>
    <w:p w14:paraId="4488F0FF" w14:textId="77777777" w:rsidR="00AF3BAC" w:rsidRDefault="00AF3BAC" w:rsidP="00AF3BAC">
      <w:pPr>
        <w:spacing w:after="0"/>
        <w:ind w:firstLine="567"/>
        <w:jc w:val="both"/>
      </w:pPr>
      <w:r>
        <w:t>-</w:t>
      </w:r>
      <w:r>
        <w:tab/>
        <w:t>контролировать обстановку в здании учреждения помещениях и на прилегающих к ним территориях;</w:t>
      </w:r>
    </w:p>
    <w:p w14:paraId="549232D6" w14:textId="77777777" w:rsidR="00AF3BAC" w:rsidRDefault="00AF3BAC" w:rsidP="00AF3BAC">
      <w:pPr>
        <w:spacing w:after="0"/>
        <w:ind w:firstLine="567"/>
        <w:jc w:val="both"/>
      </w:pPr>
      <w:r>
        <w:t>-</w:t>
      </w:r>
      <w:r>
        <w:tab/>
        <w:t>инструктировать работников учреждения о порядке действий при обнаружении брошенных (оставленных) предметов, мобильных телефонов, сумок, кошельков и т.п.</w:t>
      </w:r>
    </w:p>
    <w:p w14:paraId="07B53189" w14:textId="77777777" w:rsidR="00AF3BAC" w:rsidRDefault="00AF3BAC" w:rsidP="00AF3BAC">
      <w:pPr>
        <w:spacing w:after="0"/>
        <w:ind w:firstLine="567"/>
        <w:jc w:val="both"/>
      </w:pPr>
      <w:r>
        <w:t>-</w:t>
      </w:r>
      <w:r>
        <w:tab/>
        <w:t>содействовать правоохранительным органам при проведении ими оперативно-розыскных мероприятий на территории учреждения.</w:t>
      </w:r>
    </w:p>
    <w:p w14:paraId="4D39F690" w14:textId="77777777" w:rsidR="00AF3BAC" w:rsidRDefault="00AF3BAC" w:rsidP="00AF3BAC">
      <w:pPr>
        <w:spacing w:after="0"/>
        <w:ind w:firstLine="567"/>
        <w:jc w:val="both"/>
      </w:pPr>
      <w:r>
        <w:t>2.3.4.</w:t>
      </w:r>
      <w:r>
        <w:tab/>
        <w:t>Сотруднику службы контроля запрещается:</w:t>
      </w:r>
    </w:p>
    <w:p w14:paraId="43B4C914" w14:textId="77777777" w:rsidR="00AF3BAC" w:rsidRDefault="00AF3BAC" w:rsidP="00AF3BAC">
      <w:pPr>
        <w:spacing w:after="0"/>
        <w:ind w:firstLine="567"/>
        <w:jc w:val="both"/>
      </w:pPr>
      <w:r>
        <w:t>-</w:t>
      </w:r>
      <w:r>
        <w:tab/>
        <w:t>оставлять пост без разрешения, в случае внезапного заболевания оповестить начальника службы контроля и продолжать нести службу до прибытия замены.;</w:t>
      </w:r>
    </w:p>
    <w:p w14:paraId="0992EB25" w14:textId="77777777" w:rsidR="00AF3BAC" w:rsidRDefault="00AF3BAC" w:rsidP="00AF3BAC">
      <w:pPr>
        <w:spacing w:after="0"/>
        <w:ind w:firstLine="567"/>
        <w:jc w:val="both"/>
      </w:pPr>
      <w:r>
        <w:t>-</w:t>
      </w:r>
      <w:r>
        <w:tab/>
        <w:t>принимать от любых лиц какие-либо предметы;</w:t>
      </w:r>
    </w:p>
    <w:p w14:paraId="6453ACFA" w14:textId="77777777" w:rsidR="00AF3BAC" w:rsidRDefault="00AF3BAC" w:rsidP="00AF3BAC">
      <w:pPr>
        <w:spacing w:after="0"/>
        <w:ind w:firstLine="567"/>
        <w:jc w:val="both"/>
      </w:pPr>
      <w:r>
        <w:t>-</w:t>
      </w:r>
      <w:r>
        <w:tab/>
        <w:t>допускать на охраняемый объект лиц, в состоянии опьянения</w:t>
      </w:r>
    </w:p>
    <w:p w14:paraId="16DE6951" w14:textId="7509945E" w:rsidR="00AF3BAC" w:rsidRDefault="00AF3BAC" w:rsidP="00AF3BAC">
      <w:pPr>
        <w:spacing w:after="0"/>
        <w:ind w:firstLine="567"/>
        <w:jc w:val="both"/>
      </w:pPr>
      <w:r>
        <w:t>-</w:t>
      </w:r>
      <w:r>
        <w:tab/>
        <w:t>сообщать посторонним лицам какие-либо сведения об обстановке на объекте;</w:t>
      </w:r>
      <w:r w:rsidRPr="00AF3BAC">
        <w:t xml:space="preserve"> </w:t>
      </w:r>
      <w:r>
        <w:t>-</w:t>
      </w:r>
      <w:r>
        <w:tab/>
        <w:t>разглашать сведения об особенностях объекта, порядке хранения ценностей и организации охраны.</w:t>
      </w:r>
    </w:p>
    <w:p w14:paraId="6D7AF9A7" w14:textId="77777777" w:rsidR="00AF3BAC" w:rsidRDefault="00AF3BAC" w:rsidP="00AF3BAC">
      <w:pPr>
        <w:spacing w:after="0"/>
        <w:ind w:firstLine="567"/>
        <w:jc w:val="both"/>
      </w:pPr>
      <w:r>
        <w:t>2.3.5.</w:t>
      </w:r>
      <w:r>
        <w:tab/>
        <w:t>При нападении на объект наряд службы контроля, с помощью тревожной сигнализации или иным способом, используя все имеющиеся каналы связи, подают сигнал "тревога" на ПЦО и (или) в дежурную часть органа внутренних дел.</w:t>
      </w:r>
    </w:p>
    <w:p w14:paraId="21C86279" w14:textId="77777777" w:rsidR="00AF3BAC" w:rsidRDefault="00AF3BAC" w:rsidP="00AF3BAC">
      <w:pPr>
        <w:spacing w:after="0"/>
        <w:ind w:firstLine="567"/>
        <w:jc w:val="both"/>
      </w:pPr>
      <w:r>
        <w:lastRenderedPageBreak/>
        <w:t>После подачи сигнала "тревога" наряд службы контроля принимает меры для пресечения противоправных действий, и усиления охраны, наблюдения за подходами к объекту.</w:t>
      </w:r>
    </w:p>
    <w:p w14:paraId="1F767787" w14:textId="77777777" w:rsidR="00AF3BAC" w:rsidRDefault="00AF3BAC" w:rsidP="00AF3BAC">
      <w:pPr>
        <w:spacing w:after="0"/>
        <w:ind w:firstLine="567"/>
        <w:jc w:val="both"/>
      </w:pPr>
      <w:r>
        <w:t>Персонал объекта по сигналу "тревога" прекращает основную деятельность, эвакуируется в безопасное место, в дальнейшем действуют по заранее разработанной инструкции на случай чрезвычайных ситуаций.</w:t>
      </w:r>
    </w:p>
    <w:p w14:paraId="1ED43908" w14:textId="77777777" w:rsidR="00AF3BAC" w:rsidRDefault="00AF3BAC" w:rsidP="00AF3BAC">
      <w:pPr>
        <w:spacing w:after="0"/>
        <w:ind w:firstLine="567"/>
        <w:jc w:val="both"/>
      </w:pPr>
      <w:r>
        <w:t>3.</w:t>
      </w:r>
      <w:r>
        <w:tab/>
        <w:t>РАЗРАБАТЫВАЕМАЯ ДОКУМЕНТАЦИЯ</w:t>
      </w:r>
    </w:p>
    <w:p w14:paraId="4E9CAA38" w14:textId="77777777" w:rsidR="00AF3BAC" w:rsidRDefault="00AF3BAC" w:rsidP="00AF3BAC">
      <w:pPr>
        <w:spacing w:after="0"/>
        <w:ind w:firstLine="567"/>
        <w:jc w:val="both"/>
      </w:pPr>
      <w:r>
        <w:t>В целях организации надежной антитеррористической защиты объекта рекомендуется иметь следующие документы:</w:t>
      </w:r>
    </w:p>
    <w:p w14:paraId="6B3AF6AA" w14:textId="77777777" w:rsidR="00AF3BAC" w:rsidRDefault="00AF3BAC" w:rsidP="00AF3BAC">
      <w:pPr>
        <w:spacing w:after="0"/>
        <w:ind w:firstLine="567"/>
        <w:jc w:val="both"/>
      </w:pPr>
      <w:r>
        <w:t>-</w:t>
      </w:r>
      <w:r>
        <w:tab/>
        <w:t>положение об организации охраны и защиты объекта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14:paraId="5015CD2B" w14:textId="77777777" w:rsidR="00AF3BAC" w:rsidRDefault="00AF3BAC" w:rsidP="00AF3BAC">
      <w:pPr>
        <w:spacing w:after="0"/>
        <w:ind w:firstLine="567"/>
        <w:jc w:val="both"/>
      </w:pPr>
      <w:r>
        <w:t>-</w:t>
      </w:r>
      <w:r>
        <w:tab/>
        <w:t>план охраны (по защите и прикрытию) объекта при угрозе или совершении террористического акта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 согласуется с территориальными подразделениями ОВД, УФСБ и МЧС);</w:t>
      </w:r>
    </w:p>
    <w:p w14:paraId="6F6CDCBC" w14:textId="77777777" w:rsidR="00AF3BAC" w:rsidRDefault="00AF3BAC" w:rsidP="00AF3BAC">
      <w:pPr>
        <w:spacing w:after="0"/>
        <w:ind w:firstLine="567"/>
        <w:jc w:val="both"/>
      </w:pPr>
      <w:r>
        <w:t>-</w:t>
      </w:r>
      <w:r>
        <w:tab/>
        <w:t>инструкцию по внутриобъектовому режиму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 согласуется с руководителем подразделения охраны и доводится всем сотрудникам объекта);</w:t>
      </w:r>
    </w:p>
    <w:p w14:paraId="3E5D0AA3" w14:textId="77777777" w:rsidR="00AF3BAC" w:rsidRDefault="00AF3BAC" w:rsidP="00AF3BAC">
      <w:pPr>
        <w:spacing w:after="0"/>
        <w:ind w:firstLine="567"/>
        <w:jc w:val="both"/>
      </w:pPr>
      <w:r>
        <w:t>-</w:t>
      </w:r>
      <w:r>
        <w:tab/>
        <w:t>инструкцию (памятку) по действиям должностных лиц и персонала объекта в чрезвычайных ситуациях;</w:t>
      </w:r>
    </w:p>
    <w:p w14:paraId="126DF040" w14:textId="77777777" w:rsidR="00AF3BAC" w:rsidRDefault="00AF3BAC" w:rsidP="00AF3BAC">
      <w:pPr>
        <w:spacing w:after="0"/>
        <w:ind w:firstLine="567"/>
        <w:jc w:val="both"/>
      </w:pPr>
      <w:r>
        <w:t>-</w:t>
      </w:r>
      <w:r>
        <w:tab/>
        <w:t>должностные инструкции сотрудникам службы контроля (утверждаются руководителем учреждения, подписываются ответственным лицом учреждения за выполнение мероприятий по антитеррористической защите объекта,);</w:t>
      </w:r>
    </w:p>
    <w:p w14:paraId="70B34744" w14:textId="0A1B3021" w:rsidR="00AF3BAC" w:rsidRDefault="00AF3BAC" w:rsidP="00AF3BAC">
      <w:pPr>
        <w:spacing w:after="0"/>
        <w:ind w:firstLine="567"/>
        <w:jc w:val="both"/>
      </w:pPr>
      <w:r>
        <w:t>-</w:t>
      </w:r>
      <w:r>
        <w:tab/>
        <w:t>(антитеррористический) паспорт безопасности объекта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r w:rsidRPr="00AF3BAC">
        <w:t xml:space="preserve"> </w:t>
      </w:r>
      <w:r>
        <w:t>согласуется с территориальными подразделениями Росгвардии, ФСБ);</w:t>
      </w:r>
    </w:p>
    <w:p w14:paraId="28C1F1F1" w14:textId="77777777" w:rsidR="00AF3BAC" w:rsidRDefault="00AF3BAC" w:rsidP="00AF3BAC">
      <w:pPr>
        <w:spacing w:after="0"/>
        <w:ind w:firstLine="567"/>
        <w:jc w:val="both"/>
      </w:pPr>
      <w:r>
        <w:t>-</w:t>
      </w:r>
      <w:r>
        <w:tab/>
        <w:t>схему оповещения сотрудников, задействуемых в мероприятиях по предотвращению или устранению последствий внештатных ситуаций;</w:t>
      </w:r>
    </w:p>
    <w:p w14:paraId="336B764E" w14:textId="77777777" w:rsidR="00AF3BAC" w:rsidRDefault="00AF3BAC" w:rsidP="00AF3BAC">
      <w:pPr>
        <w:spacing w:after="0"/>
        <w:ind w:firstLine="567"/>
        <w:jc w:val="both"/>
      </w:pPr>
      <w:r>
        <w:t>-</w:t>
      </w:r>
      <w:r>
        <w:tab/>
        <w:t>план обеспечения безопасности объекта (текущий и перспективный)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14:paraId="3CA65A50" w14:textId="77777777" w:rsidR="00AF3BAC" w:rsidRDefault="00AF3BAC" w:rsidP="00AF3BAC">
      <w:pPr>
        <w:spacing w:after="0"/>
        <w:ind w:firstLine="567"/>
        <w:jc w:val="both"/>
      </w:pPr>
      <w:r>
        <w:t>-</w:t>
      </w:r>
      <w:r>
        <w:tab/>
        <w:t>перспективный план оборудования объекта инженерно-техническими средствами охраны и обеспечения безопасности (как правило составляется на 3-5 лет с указанием объемов и источников финансирования, ответственных за реализацию пунктов плана) (утверждается руководителем учреждения, подписывается ответственным лицом учреждения за выполнение мероприятий по антитеррористической защите объекта);</w:t>
      </w:r>
    </w:p>
    <w:p w14:paraId="54E38FF2" w14:textId="77777777" w:rsidR="00AF3BAC" w:rsidRDefault="00AF3BAC" w:rsidP="00AF3BAC">
      <w:pPr>
        <w:spacing w:after="0"/>
        <w:ind w:firstLine="567"/>
        <w:jc w:val="both"/>
      </w:pPr>
      <w:r>
        <w:t>-</w:t>
      </w:r>
      <w:r>
        <w:tab/>
        <w:t>функциональные обязанности должностного лица учреждения ответственного за выполнение мероприятий по антитеррористической защите объекта (подписываются руководителем учреждения).</w:t>
      </w:r>
    </w:p>
    <w:p w14:paraId="39160B6F" w14:textId="77777777" w:rsidR="00AF3BAC" w:rsidRDefault="00AF3BAC" w:rsidP="00AF3BAC">
      <w:pPr>
        <w:spacing w:after="0"/>
        <w:ind w:firstLine="567"/>
        <w:jc w:val="both"/>
      </w:pPr>
      <w:r>
        <w:t xml:space="preserve">Целесообразность разработки того или иного документа, а также требования к их содержанию определяются в Типовых инструкциях исходя из характера объекта, </w:t>
      </w:r>
      <w:r>
        <w:lastRenderedPageBreak/>
        <w:t>складывающейся оперативной обстановки либо ведомственных нормативно-правовых актов, отдельных указаний и распоряжений компетентных органов.</w:t>
      </w:r>
    </w:p>
    <w:p w14:paraId="1DC176F8" w14:textId="77777777" w:rsidR="00AF3BAC" w:rsidRDefault="00AF3BAC" w:rsidP="00AF3BAC">
      <w:pPr>
        <w:spacing w:after="0"/>
        <w:ind w:firstLine="567"/>
        <w:jc w:val="both"/>
      </w:pPr>
      <w:r>
        <w:t>4.</w:t>
      </w:r>
      <w:r>
        <w:tab/>
        <w:t>МЕРЫ ИНЖЕНЕРНО-ТЕХНИЧЕСКОЙ УКРЕПЛЕННОСТИ ОБЪЕКТА</w:t>
      </w:r>
    </w:p>
    <w:p w14:paraId="21FDD32D" w14:textId="5F6F4B98" w:rsidR="00AF3BAC" w:rsidRDefault="00AF3BAC" w:rsidP="00AF3BAC">
      <w:pPr>
        <w:spacing w:after="0"/>
        <w:ind w:firstLine="567"/>
        <w:jc w:val="both"/>
      </w:pPr>
      <w:r>
        <w:t xml:space="preserve">Инженерно-техническая укрепленность объекта </w:t>
      </w:r>
      <w:r w:rsidR="00A62C24">
        <w:t>— это</w:t>
      </w:r>
      <w:r>
        <w:t xml:space="preserve">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охраняемую зону, взлому и другим преступным посягательствам.</w:t>
      </w:r>
    </w:p>
    <w:p w14:paraId="219B18FA" w14:textId="77777777" w:rsidR="00AF3BAC" w:rsidRDefault="00AF3BAC" w:rsidP="00AF3BAC">
      <w:pPr>
        <w:spacing w:after="0"/>
        <w:ind w:firstLine="567"/>
        <w:jc w:val="both"/>
      </w:pPr>
      <w:r>
        <w:t>Основой обеспечения надежной защиты объекта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объекта системами охранной и тревожной сигнализации.</w:t>
      </w:r>
    </w:p>
    <w:p w14:paraId="5619E811" w14:textId="77777777" w:rsidR="00AF3BAC" w:rsidRDefault="00AF3BAC" w:rsidP="00AF3BAC">
      <w:pPr>
        <w:spacing w:after="0"/>
        <w:ind w:firstLine="567"/>
        <w:jc w:val="both"/>
      </w:pPr>
      <w:r>
        <w:t>В целесообразных случаях для усиления защиты объекта и оперативного реагирования применяются системы контроля и управления доступом, охранного телевидения и оповещения.</w:t>
      </w:r>
    </w:p>
    <w:p w14:paraId="5AD40452" w14:textId="77777777" w:rsidR="00A62C24" w:rsidRDefault="00AF3BAC" w:rsidP="00A62C24">
      <w:pPr>
        <w:spacing w:after="0"/>
        <w:ind w:firstLine="567"/>
        <w:jc w:val="both"/>
      </w:pPr>
      <w:r>
        <w:t>Организация и проведение противопожарных мероприятий, включая оснащение объекта системой пожарной сигнализацией, осуществляется в соответствии с действующими нормативными документами Государственной</w:t>
      </w:r>
      <w:r w:rsidR="00A62C24" w:rsidRPr="00A62C24">
        <w:t xml:space="preserve"> </w:t>
      </w:r>
      <w:r w:rsidR="00A62C24" w:rsidRPr="00A62C24">
        <w:t>противопожарной службы МЧС России.</w:t>
      </w:r>
      <w:r w:rsidR="00A62C24" w:rsidRPr="00A62C24">
        <w:t xml:space="preserve"> </w:t>
      </w:r>
    </w:p>
    <w:p w14:paraId="752A775F" w14:textId="5D09C4E9" w:rsidR="00A62C24" w:rsidRDefault="00A62C24" w:rsidP="00A62C24">
      <w:pPr>
        <w:spacing w:after="0"/>
        <w:ind w:firstLine="567"/>
        <w:jc w:val="both"/>
      </w:pPr>
      <w:r>
        <w:t>Пожарная сигнализация при наличии технической возможности, подключается на отдельные номера пультов централизованного наблюдения.</w:t>
      </w:r>
    </w:p>
    <w:p w14:paraId="793270F8" w14:textId="77777777" w:rsidR="00A62C24" w:rsidRDefault="00A62C24" w:rsidP="00A62C24">
      <w:pPr>
        <w:spacing w:after="0"/>
        <w:ind w:firstLine="567"/>
        <w:jc w:val="both"/>
      </w:pPr>
      <w:r>
        <w:t>4.1.</w:t>
      </w:r>
      <w:r>
        <w:tab/>
        <w:t>Ограждения периметра, отдельных участков территории объекта.</w:t>
      </w:r>
    </w:p>
    <w:p w14:paraId="1F24C4DE" w14:textId="12B6AA4A" w:rsidR="00A62C24" w:rsidRDefault="00A62C24" w:rsidP="00A62C24">
      <w:pPr>
        <w:spacing w:after="0"/>
        <w:ind w:firstLine="567"/>
        <w:jc w:val="both"/>
      </w:pPr>
      <w:r>
        <w:t>4.1.1.</w:t>
      </w:r>
      <w:r>
        <w:tab/>
        <w:t>Ограждение должно исключать случайный проход людей (животных), въезд транспорта или затруднять проникновение нарушителей на охраняемую территорию объекта, минуя главный вход (контрольно</w:t>
      </w:r>
      <w:r>
        <w:t>-</w:t>
      </w:r>
      <w:r>
        <w:t>пропускной пункт, калитки, ворота и другие официальные проходы).</w:t>
      </w:r>
    </w:p>
    <w:p w14:paraId="60A14C57" w14:textId="77777777" w:rsidR="00A62C24" w:rsidRDefault="00A62C24" w:rsidP="00A62C24">
      <w:pPr>
        <w:spacing w:after="0"/>
        <w:ind w:firstLine="567"/>
        <w:jc w:val="both"/>
      </w:pPr>
      <w:r>
        <w:t>4.1.2.</w:t>
      </w:r>
      <w:r>
        <w:tab/>
        <w:t>На объектах, к которым предъявляются требования о запрете несанкционированного проникновения должно устанавливаться дополнительное ограждение для усиления основного ограждения территории объектов.</w:t>
      </w:r>
    </w:p>
    <w:p w14:paraId="26FAA1B0" w14:textId="77777777" w:rsidR="00A62C24" w:rsidRDefault="00A62C24" w:rsidP="00A62C24">
      <w:pPr>
        <w:spacing w:after="0"/>
        <w:ind w:firstLine="567"/>
        <w:jc w:val="both"/>
      </w:pPr>
      <w:r>
        <w:t>4.1.3.</w:t>
      </w:r>
      <w:r>
        <w:tab/>
        <w:t>Ограждение, как правило, должно выполняться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w:t>
      </w:r>
    </w:p>
    <w:p w14:paraId="7819AEFB" w14:textId="77777777" w:rsidR="00A62C24" w:rsidRDefault="00A62C24" w:rsidP="00A62C24">
      <w:pPr>
        <w:spacing w:after="0"/>
        <w:ind w:firstLine="567"/>
        <w:jc w:val="both"/>
      </w:pPr>
      <w:r>
        <w:t>К ограждению не должны примыкать какие-либо пристройки, кроме зданий, являющихся продолжением периметра. На последних, если это одноэтажное здание, следует также устанавливать дополнительное ограждение. Ограждение не должно иметь лазов, проломов и других повреждений, а также не запираемых дверей, ворот и калиток.</w:t>
      </w:r>
    </w:p>
    <w:p w14:paraId="0C5ACF6B" w14:textId="77777777" w:rsidR="00A62C24" w:rsidRDefault="00A62C24" w:rsidP="00A62C24">
      <w:pPr>
        <w:spacing w:after="0"/>
        <w:ind w:firstLine="567"/>
        <w:jc w:val="both"/>
      </w:pPr>
      <w:r>
        <w:t>4.1.4.</w:t>
      </w:r>
      <w:r>
        <w:tab/>
        <w:t>Выбор конструкций и материалов основного ограждения объекта, обеспечивающих требуемую надежность защиты объекта, производится в соответствии с категорией объекта (техническим паспортом объекта, другими руководящими и нормативными документами).</w:t>
      </w:r>
    </w:p>
    <w:p w14:paraId="12D3F5A5" w14:textId="77777777" w:rsidR="00A62C24" w:rsidRDefault="00A62C24" w:rsidP="00A62C24">
      <w:pPr>
        <w:spacing w:after="0"/>
        <w:ind w:firstLine="567"/>
        <w:jc w:val="both"/>
      </w:pPr>
      <w:r>
        <w:t>4.2.</w:t>
      </w:r>
      <w:r>
        <w:tab/>
        <w:t>Ворота, калитки</w:t>
      </w:r>
    </w:p>
    <w:p w14:paraId="68837023" w14:textId="77777777" w:rsidR="00A62C24" w:rsidRDefault="00A62C24" w:rsidP="00A62C24">
      <w:pPr>
        <w:spacing w:after="0"/>
        <w:ind w:firstLine="567"/>
        <w:jc w:val="both"/>
      </w:pPr>
      <w:r>
        <w:t>4.2.1.</w:t>
      </w:r>
      <w:r>
        <w:tab/>
        <w:t>Ворота устанавливаются на автомобильных въездах на территорию объекта. По периметру территории охраняемого объекта могут устанавливаться как основные, так и запасные или аварийные ворота.</w:t>
      </w:r>
    </w:p>
    <w:p w14:paraId="1571ED92" w14:textId="77777777" w:rsidR="00A62C24" w:rsidRDefault="00A62C24" w:rsidP="00A62C24">
      <w:pPr>
        <w:spacing w:after="0"/>
        <w:ind w:firstLine="567"/>
        <w:jc w:val="both"/>
      </w:pPr>
      <w:r>
        <w:lastRenderedPageBreak/>
        <w:t>4.2.2.</w:t>
      </w:r>
      <w:r>
        <w:tab/>
        <w:t>Конструкция ворот должна обеспечивать их жесткую фиксацию в закрытом положении.</w:t>
      </w:r>
    </w:p>
    <w:p w14:paraId="4EB3C15F" w14:textId="77777777" w:rsidR="00A62C24" w:rsidRDefault="00A62C24" w:rsidP="00A62C24">
      <w:pPr>
        <w:spacing w:after="0"/>
        <w:ind w:firstLine="567"/>
        <w:jc w:val="both"/>
      </w:pPr>
      <w:r>
        <w:t>Ворота с электроприводом и дистанционным управлением должны оборудоваться устройствами аварийной остановки и открытия вручную на случай неисправности или отключения электропитания.</w:t>
      </w:r>
    </w:p>
    <w:p w14:paraId="420DEC26" w14:textId="3E6CD02B" w:rsidR="00A62C24" w:rsidRDefault="00A62C24" w:rsidP="00A62C24">
      <w:pPr>
        <w:spacing w:after="0"/>
        <w:ind w:firstLine="567"/>
        <w:jc w:val="both"/>
      </w:pPr>
      <w:r>
        <w:t>Ворота следует оборудовать ограничителями или стопорами для</w:t>
      </w:r>
      <w:r w:rsidRPr="00A62C24">
        <w:t xml:space="preserve"> </w:t>
      </w:r>
      <w:r>
        <w:t>предотвращения произвольного открывания (движения).</w:t>
      </w:r>
    </w:p>
    <w:p w14:paraId="2B2944B9" w14:textId="77777777" w:rsidR="00A62C24" w:rsidRDefault="00A62C24" w:rsidP="00A62C24">
      <w:pPr>
        <w:spacing w:after="0"/>
        <w:ind w:firstLine="567"/>
        <w:jc w:val="both"/>
      </w:pPr>
      <w:r>
        <w:t>4.2.3.</w:t>
      </w:r>
      <w:r>
        <w:tab/>
        <w:t>При использовании замков в качестве запирающих устройств основных ворот, следует устанавливать замки гаражного типа или навесные. Запасные или аварийные ворота (запасные или аварийные) со стороны охраняемой территории должны запираться на засовы и навесные замки.</w:t>
      </w:r>
    </w:p>
    <w:p w14:paraId="693E3BA8" w14:textId="533A9115" w:rsidR="00A62C24" w:rsidRDefault="00A62C24" w:rsidP="00A62C24">
      <w:pPr>
        <w:spacing w:after="0"/>
        <w:ind w:firstLine="567"/>
        <w:jc w:val="both"/>
      </w:pPr>
      <w:r>
        <w:t>Калитка запирается на врезной, накладной замок или на засов с навесным замком.</w:t>
      </w:r>
    </w:p>
    <w:p w14:paraId="13837CB1" w14:textId="2EAC1458" w:rsidR="00A62C24" w:rsidRDefault="00A62C24" w:rsidP="00A62C24">
      <w:pPr>
        <w:spacing w:after="0"/>
        <w:ind w:firstLine="567"/>
        <w:jc w:val="both"/>
      </w:pPr>
      <w:r>
        <w:t>5.1.</w:t>
      </w:r>
      <w:r>
        <w:tab/>
        <w:t>Защита здания, помещений</w:t>
      </w:r>
    </w:p>
    <w:p w14:paraId="365351EA" w14:textId="6C723465" w:rsidR="00A62C24" w:rsidRDefault="00A62C24" w:rsidP="00A62C24">
      <w:pPr>
        <w:spacing w:after="0"/>
        <w:ind w:firstLine="567"/>
        <w:jc w:val="both"/>
      </w:pPr>
      <w:r>
        <w:t>5.1.1.</w:t>
      </w:r>
      <w:r>
        <w:tab/>
        <w:t>Техническими средствами охранной сигнализации оборудованы все уязвимые места здания (окна, двери, люки, вентиляционные шахты, короба и т. и.), через которые возможно несанкционированное проникновение в помещения объекта.</w:t>
      </w:r>
    </w:p>
    <w:p w14:paraId="357A6004" w14:textId="06FF8F92" w:rsidR="00A62C24" w:rsidRDefault="00A62C24" w:rsidP="00A62C24">
      <w:pPr>
        <w:spacing w:after="0"/>
        <w:ind w:firstLine="567"/>
        <w:jc w:val="both"/>
      </w:pPr>
      <w:r>
        <w:t>5.1.2.</w:t>
      </w:r>
      <w:r>
        <w:tab/>
        <w:t>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14:paraId="32C24369" w14:textId="771BCB04" w:rsidR="00A62C24" w:rsidRDefault="00A62C24" w:rsidP="00A62C24">
      <w:pPr>
        <w:spacing w:after="0"/>
        <w:ind w:firstLine="567"/>
        <w:jc w:val="both"/>
      </w:pPr>
      <w:r>
        <w:t>5.2</w:t>
      </w:r>
      <w:r>
        <w:t>.</w:t>
      </w:r>
      <w:r>
        <w:tab/>
        <w:t>Защита персонала и посетителей объекта</w:t>
      </w:r>
    </w:p>
    <w:p w14:paraId="61A0D155" w14:textId="70E00966" w:rsidR="00A62C24" w:rsidRDefault="00A62C24" w:rsidP="00A62C24">
      <w:pPr>
        <w:spacing w:after="0"/>
        <w:ind w:firstLine="567"/>
        <w:jc w:val="both"/>
      </w:pPr>
      <w:r>
        <w:t>1.</w:t>
      </w:r>
      <w:r>
        <w:t>2</w:t>
      </w:r>
      <w:r>
        <w:t>.1.</w:t>
      </w:r>
      <w:r>
        <w:tab/>
        <w:t xml:space="preserve">Для оперативной передачи сообщений в органы внутренних дел, о противоправных действиях в отношении персонала или посетителей объект оборудован устройствами тревожной сигнализации (ТС): механическими кнопками, </w:t>
      </w:r>
      <w:r>
        <w:t>радио брелоками</w:t>
      </w:r>
      <w:r>
        <w:t>.</w:t>
      </w:r>
    </w:p>
    <w:p w14:paraId="718BA0F0" w14:textId="77777777" w:rsidR="00A62C24" w:rsidRDefault="00A62C24" w:rsidP="00A62C24">
      <w:pPr>
        <w:spacing w:after="0"/>
        <w:ind w:firstLine="567"/>
        <w:jc w:val="both"/>
      </w:pPr>
      <w:r>
        <w:t>6.</w:t>
      </w:r>
      <w:r>
        <w:tab/>
        <w:t>ПРИМЕНЕНИЕ СИСТЕМ ОХРАННОГО ТЕЛЕВИДЕНИЯ</w:t>
      </w:r>
    </w:p>
    <w:p w14:paraId="14AA0915" w14:textId="77777777" w:rsidR="00A62C24" w:rsidRDefault="00A62C24" w:rsidP="00A62C24">
      <w:pPr>
        <w:spacing w:after="0"/>
        <w:ind w:firstLine="567"/>
        <w:jc w:val="both"/>
      </w:pPr>
      <w:r>
        <w:t>6.1.</w:t>
      </w:r>
      <w:r>
        <w:tab/>
        <w:t>Системы охранного телевидения (СОТ) обеспечивает передачу визуальной информации о состоянии охраняемых зон, помещений, периметра и территории объекта в помещение службы контроля. Применение охранного телевидения позволяет в случае получения извещения о тревоге определить характер нарушения, место нарушения, направление движения нарушителя, определить оптимальные меры противодействия и своевременно подать сигнал тревоги в органы внутренних дел.</w:t>
      </w:r>
    </w:p>
    <w:p w14:paraId="5A2B21B3" w14:textId="77777777" w:rsidR="00A62C24" w:rsidRDefault="00A62C24" w:rsidP="00A62C24">
      <w:pPr>
        <w:spacing w:after="0"/>
        <w:ind w:firstLine="567"/>
        <w:jc w:val="both"/>
      </w:pPr>
      <w:r>
        <w:t>6.2.</w:t>
      </w:r>
      <w:r>
        <w:tab/>
        <w:t>На объекте телевизионными камерами (ТК) оборудован:</w:t>
      </w:r>
    </w:p>
    <w:p w14:paraId="43B8BD46" w14:textId="77777777" w:rsidR="00A62C24" w:rsidRDefault="00A62C24" w:rsidP="00A62C24">
      <w:pPr>
        <w:spacing w:after="0"/>
        <w:ind w:firstLine="567"/>
        <w:jc w:val="both"/>
      </w:pPr>
      <w:r>
        <w:t>-</w:t>
      </w:r>
      <w:r>
        <w:tab/>
        <w:t>периметр территории;</w:t>
      </w:r>
    </w:p>
    <w:p w14:paraId="2141F9D4" w14:textId="77777777" w:rsidR="00A62C24" w:rsidRDefault="00A62C24" w:rsidP="00A62C24">
      <w:pPr>
        <w:spacing w:after="0"/>
        <w:ind w:firstLine="567"/>
        <w:jc w:val="both"/>
      </w:pPr>
      <w:r>
        <w:t>-</w:t>
      </w:r>
      <w:r>
        <w:tab/>
        <w:t>КПП;</w:t>
      </w:r>
    </w:p>
    <w:p w14:paraId="7B19F3DB" w14:textId="77777777" w:rsidR="00A62C24" w:rsidRDefault="00A62C24" w:rsidP="00A62C24">
      <w:pPr>
        <w:spacing w:after="0"/>
        <w:ind w:firstLine="567"/>
        <w:jc w:val="both"/>
      </w:pPr>
      <w:r>
        <w:t>-</w:t>
      </w:r>
      <w:r>
        <w:tab/>
        <w:t>главный и служебные входы;</w:t>
      </w:r>
    </w:p>
    <w:p w14:paraId="2DAD2174" w14:textId="77777777" w:rsidR="00A62C24" w:rsidRDefault="00A62C24" w:rsidP="00A62C24">
      <w:pPr>
        <w:spacing w:after="0"/>
        <w:ind w:firstLine="567"/>
        <w:jc w:val="both"/>
      </w:pPr>
      <w:r>
        <w:t>-</w:t>
      </w:r>
      <w:r>
        <w:tab/>
        <w:t>другие помещения объекта</w:t>
      </w:r>
    </w:p>
    <w:p w14:paraId="785BA72B" w14:textId="45CE47AF" w:rsidR="00A62C24" w:rsidRDefault="00A62C24" w:rsidP="00A62C24">
      <w:pPr>
        <w:spacing w:after="0"/>
        <w:ind w:firstLine="567"/>
        <w:jc w:val="both"/>
      </w:pPr>
      <w:r>
        <w:t>6.3.</w:t>
      </w:r>
      <w:r>
        <w:tab/>
        <w:t>В темное время суток, если освещенность охраняемой зоны ниже</w:t>
      </w:r>
      <w:r w:rsidRPr="00A62C24">
        <w:t xml:space="preserve"> </w:t>
      </w:r>
      <w:r>
        <w:t xml:space="preserve">чувствительности ТК, объект (зона объекта) оборудована охранным освещением видимого или инфракрасного диапазона. Зоны охранного освещения совпадают с зоной обзора ТК. Для записи телевизионных изображений применяются </w:t>
      </w:r>
      <w:proofErr w:type="spellStart"/>
      <w:r>
        <w:t>видеонакопители</w:t>
      </w:r>
      <w:proofErr w:type="spellEnd"/>
      <w:r>
        <w:t>.</w:t>
      </w:r>
    </w:p>
    <w:p w14:paraId="6F290D3C" w14:textId="77777777" w:rsidR="00A62C24" w:rsidRDefault="00A62C24" w:rsidP="00A62C24">
      <w:pPr>
        <w:spacing w:after="0"/>
        <w:ind w:firstLine="567"/>
        <w:jc w:val="both"/>
      </w:pPr>
      <w:r>
        <w:t>7.</w:t>
      </w:r>
      <w:r>
        <w:tab/>
        <w:t>СОЗДАНИЕ СИСТЕМЫ ОПОВЕЩЕНИЯ</w:t>
      </w:r>
    </w:p>
    <w:p w14:paraId="14EDB74D" w14:textId="77777777" w:rsidR="00A62C24" w:rsidRDefault="00A62C24" w:rsidP="00A62C24">
      <w:pPr>
        <w:spacing w:after="0"/>
        <w:ind w:firstLine="567"/>
        <w:jc w:val="both"/>
      </w:pPr>
      <w:r>
        <w:t>7.1.</w:t>
      </w:r>
      <w:r>
        <w:tab/>
        <w:t>Система оповещения на охраняемом объекте и его территории создается для оперативного информирования людей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объекта.</w:t>
      </w:r>
    </w:p>
    <w:p w14:paraId="7E9DCC3A" w14:textId="77777777" w:rsidR="00A62C24" w:rsidRDefault="00A62C24" w:rsidP="00A62C24">
      <w:pPr>
        <w:spacing w:after="0"/>
        <w:ind w:firstLine="567"/>
        <w:jc w:val="both"/>
      </w:pPr>
      <w:r>
        <w:lastRenderedPageBreak/>
        <w:t>7.2.</w:t>
      </w:r>
      <w:r>
        <w:tab/>
        <w:t>Оповещение людей, находящихся на объекте, осуществляется с помощью технических средств, которые обеспечивают:</w:t>
      </w:r>
    </w:p>
    <w:p w14:paraId="06B0C350" w14:textId="77777777" w:rsidR="00A62C24" w:rsidRDefault="00A62C24" w:rsidP="00A62C24">
      <w:pPr>
        <w:spacing w:after="0"/>
        <w:ind w:firstLine="567"/>
        <w:jc w:val="both"/>
      </w:pPr>
      <w:r>
        <w:t>-</w:t>
      </w:r>
      <w:r>
        <w:tab/>
        <w:t>подачу звуковых сигналов в помещения, и на все участки территории объекта с постоянным или временным пребыванием людей;</w:t>
      </w:r>
    </w:p>
    <w:p w14:paraId="46417974" w14:textId="77777777" w:rsidR="00A62C24" w:rsidRDefault="00A62C24" w:rsidP="00A62C24">
      <w:pPr>
        <w:spacing w:after="0"/>
        <w:ind w:firstLine="567"/>
        <w:jc w:val="both"/>
      </w:pPr>
      <w:r>
        <w:t>-</w:t>
      </w:r>
      <w:r>
        <w:tab/>
        <w:t>трансляцию речевой информации о характере опасности, необходимости и путях эвакуации, других действиях, направленных на обеспечение безопасности.</w:t>
      </w:r>
    </w:p>
    <w:p w14:paraId="58DD231E" w14:textId="77777777" w:rsidR="00A62C24" w:rsidRDefault="00A62C24" w:rsidP="00A62C24">
      <w:pPr>
        <w:spacing w:after="0"/>
        <w:ind w:firstLine="567"/>
        <w:jc w:val="both"/>
      </w:pPr>
      <w:r>
        <w:t>ОЦЕНКА ЭФФЕКТИВНОСТИ СИСТЕМ АНТИТЕРРОРИСТИЧЕСКОЙ ЗАЩИТЫ</w:t>
      </w:r>
    </w:p>
    <w:p w14:paraId="369916C8" w14:textId="77777777" w:rsidR="00A62C24" w:rsidRDefault="00A62C24" w:rsidP="00A62C24">
      <w:pPr>
        <w:spacing w:after="0"/>
        <w:ind w:firstLine="567"/>
        <w:jc w:val="both"/>
      </w:pPr>
      <w:r>
        <w:t>И РАЗРАБОТКА ПЛАНА ОХРАНЫ ОБЪЕКТА</w:t>
      </w:r>
    </w:p>
    <w:p w14:paraId="2A0BCB2D" w14:textId="77777777" w:rsidR="00A62C24" w:rsidRDefault="00A62C24" w:rsidP="00A62C24">
      <w:pPr>
        <w:spacing w:after="0"/>
        <w:ind w:firstLine="567"/>
        <w:jc w:val="both"/>
      </w:pPr>
      <w:r>
        <w:t>Оценку эффективности (надежности) формируемых систем антитеррористической и противодиверсионной защиты гражданских объектов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14:paraId="217E52FE" w14:textId="77777777" w:rsidR="00A62C24" w:rsidRDefault="00A62C24" w:rsidP="00A62C24">
      <w:pPr>
        <w:spacing w:after="0"/>
        <w:ind w:firstLine="567"/>
        <w:jc w:val="both"/>
      </w:pPr>
      <w:r>
        <w:t>В качестве основных критерий оценки являются:</w:t>
      </w:r>
    </w:p>
    <w:p w14:paraId="13C10C83" w14:textId="1CE2672C" w:rsidR="00A62C24" w:rsidRDefault="00A62C24" w:rsidP="00A62C24">
      <w:pPr>
        <w:spacing w:after="0"/>
        <w:ind w:firstLine="567"/>
        <w:jc w:val="both"/>
      </w:pPr>
      <w:r>
        <w:t>-</w:t>
      </w:r>
      <w:r>
        <w:tab/>
        <w:t>наличие (отсутствие) четкости организации и непрерывность управления;</w:t>
      </w:r>
      <w:r w:rsidRPr="00A62C24">
        <w:t xml:space="preserve"> </w:t>
      </w:r>
      <w:r>
        <w:t>-</w:t>
      </w:r>
      <w:r>
        <w:tab/>
        <w:t>готовность руководителей к действиям в условиях риска и нестандартных ситуаций;</w:t>
      </w:r>
    </w:p>
    <w:p w14:paraId="7009C78B" w14:textId="77777777" w:rsidR="00A62C24" w:rsidRDefault="00A62C24" w:rsidP="00A62C24">
      <w:pPr>
        <w:spacing w:after="0"/>
        <w:ind w:firstLine="567"/>
        <w:jc w:val="both"/>
      </w:pPr>
      <w:r>
        <w:t>-</w:t>
      </w:r>
      <w:r>
        <w:tab/>
        <w:t>тщательность заблаговременной отработки вариантов действий применительно к типичным ситуациям;</w:t>
      </w:r>
    </w:p>
    <w:p w14:paraId="4239040D" w14:textId="77777777" w:rsidR="00A62C24" w:rsidRDefault="00A62C24" w:rsidP="00A62C24">
      <w:pPr>
        <w:spacing w:after="0"/>
        <w:ind w:firstLine="567"/>
        <w:jc w:val="both"/>
      </w:pPr>
      <w:r>
        <w:t>-</w:t>
      </w:r>
      <w:r>
        <w:tab/>
        <w:t>наличие, полнота и качество разработанной документации по организации охраны и защиты объекта;</w:t>
      </w:r>
    </w:p>
    <w:p w14:paraId="205D3793" w14:textId="77777777" w:rsidR="00A62C24" w:rsidRDefault="00A62C24" w:rsidP="00A62C24">
      <w:pPr>
        <w:spacing w:after="0"/>
        <w:ind w:firstLine="567"/>
        <w:jc w:val="both"/>
      </w:pPr>
      <w:r>
        <w:t>-</w:t>
      </w:r>
      <w:r>
        <w:tab/>
        <w:t>наличие простых и понятных инструкций, памяток и методических рекомендаций;</w:t>
      </w:r>
    </w:p>
    <w:p w14:paraId="3329B581" w14:textId="77777777" w:rsidR="00A62C24" w:rsidRDefault="00A62C24" w:rsidP="00A62C24">
      <w:pPr>
        <w:spacing w:after="0"/>
        <w:ind w:firstLine="567"/>
        <w:jc w:val="both"/>
      </w:pPr>
      <w:r>
        <w:t>-</w:t>
      </w:r>
      <w:r>
        <w:tab/>
        <w:t>формирование психологической готовности персонала к действиям в экстремальных условиях диверсионно-террористической атаки;</w:t>
      </w:r>
    </w:p>
    <w:p w14:paraId="6224EB0E" w14:textId="77777777" w:rsidR="00A62C24" w:rsidRDefault="00A62C24" w:rsidP="00A62C24">
      <w:pPr>
        <w:spacing w:after="0"/>
        <w:ind w:firstLine="567"/>
        <w:jc w:val="both"/>
      </w:pPr>
      <w:r>
        <w:t>-</w:t>
      </w:r>
      <w:r>
        <w:tab/>
        <w:t>регулярность проведения специальных антитеррористических занятий с персоналом;</w:t>
      </w:r>
    </w:p>
    <w:p w14:paraId="3D5A6615" w14:textId="77777777" w:rsidR="00A62C24" w:rsidRDefault="00A62C24" w:rsidP="00A62C24">
      <w:pPr>
        <w:spacing w:after="0"/>
        <w:ind w:firstLine="567"/>
        <w:jc w:val="both"/>
      </w:pPr>
      <w:r>
        <w:t>-</w:t>
      </w:r>
      <w:r>
        <w:tab/>
        <w:t>проведение совместных учений с основными субъектами антитеррористической деятельности;</w:t>
      </w:r>
    </w:p>
    <w:p w14:paraId="500AFFFB" w14:textId="77777777" w:rsidR="00A62C24" w:rsidRDefault="00A62C24" w:rsidP="00A62C24">
      <w:pPr>
        <w:spacing w:after="0"/>
        <w:ind w:firstLine="567"/>
        <w:jc w:val="both"/>
      </w:pPr>
      <w:r>
        <w:t>-</w:t>
      </w:r>
      <w:r>
        <w:tab/>
        <w:t>состояние инженерно-технической укрепленности объекта;</w:t>
      </w:r>
    </w:p>
    <w:p w14:paraId="510B1D8B" w14:textId="77777777" w:rsidR="00A62C24" w:rsidRDefault="00A62C24" w:rsidP="00A62C24">
      <w:pPr>
        <w:spacing w:after="0"/>
        <w:ind w:firstLine="567"/>
        <w:jc w:val="both"/>
      </w:pPr>
      <w:r>
        <w:t>-</w:t>
      </w:r>
      <w:r>
        <w:tab/>
        <w:t>наличие системы охранной и тревожной сигнализации (кнопка тревожной сигнализации);</w:t>
      </w:r>
    </w:p>
    <w:p w14:paraId="327943C6" w14:textId="77777777" w:rsidR="00A62C24" w:rsidRDefault="00A62C24" w:rsidP="00A62C24">
      <w:pPr>
        <w:spacing w:after="0"/>
        <w:ind w:firstLine="567"/>
        <w:jc w:val="both"/>
      </w:pPr>
      <w:r>
        <w:t>-</w:t>
      </w:r>
      <w:r>
        <w:tab/>
        <w:t>наличие системы пожарной сигнализации;</w:t>
      </w:r>
    </w:p>
    <w:p w14:paraId="7129DA71" w14:textId="77777777" w:rsidR="00A62C24" w:rsidRDefault="00A62C24" w:rsidP="00A62C24">
      <w:pPr>
        <w:spacing w:after="0"/>
        <w:ind w:firstLine="567"/>
        <w:jc w:val="both"/>
      </w:pPr>
      <w:r>
        <w:t>-</w:t>
      </w:r>
      <w:r>
        <w:tab/>
        <w:t>наличие системы видеонаблюдения;</w:t>
      </w:r>
    </w:p>
    <w:p w14:paraId="6DAE273F" w14:textId="77777777" w:rsidR="00A62C24" w:rsidRDefault="00A62C24" w:rsidP="00A62C24">
      <w:pPr>
        <w:spacing w:after="0"/>
        <w:ind w:firstLine="567"/>
        <w:jc w:val="both"/>
      </w:pPr>
      <w:r>
        <w:t>-</w:t>
      </w:r>
      <w:r>
        <w:tab/>
        <w:t>наличие технических средств оповещения.</w:t>
      </w:r>
    </w:p>
    <w:p w14:paraId="4D248203" w14:textId="77777777" w:rsidR="00A62C24" w:rsidRDefault="00A62C24" w:rsidP="00A62C24">
      <w:pPr>
        <w:spacing w:after="0"/>
        <w:ind w:firstLine="567"/>
        <w:jc w:val="both"/>
      </w:pPr>
      <w:r>
        <w:t>ПРИМЕНЯЕМЫЕ УСЛОВНЫЕ СОКРАЩЕНИЯ</w:t>
      </w:r>
    </w:p>
    <w:p w14:paraId="0C9C9D1C" w14:textId="77777777" w:rsidR="00A62C24" w:rsidRDefault="00A62C24" w:rsidP="00A62C24">
      <w:pPr>
        <w:spacing w:after="0"/>
        <w:ind w:firstLine="567"/>
        <w:jc w:val="both"/>
      </w:pPr>
      <w:r>
        <w:t>ЧОП - частное охранное предприятие</w:t>
      </w:r>
    </w:p>
    <w:p w14:paraId="6F4403DA" w14:textId="77777777" w:rsidR="00A62C24" w:rsidRDefault="00A62C24" w:rsidP="00A62C24">
      <w:pPr>
        <w:spacing w:after="0"/>
        <w:ind w:firstLine="567"/>
        <w:jc w:val="both"/>
      </w:pPr>
      <w:r>
        <w:t>АСПИ- автоматизированные системы</w:t>
      </w:r>
      <w:r>
        <w:tab/>
        <w:t>передачи</w:t>
      </w:r>
    </w:p>
    <w:p w14:paraId="1F54A361" w14:textId="77777777" w:rsidR="00A62C24" w:rsidRDefault="00A62C24" w:rsidP="00A62C24">
      <w:pPr>
        <w:spacing w:after="0"/>
        <w:ind w:firstLine="567"/>
        <w:jc w:val="both"/>
      </w:pPr>
      <w:r>
        <w:t>извещений</w:t>
      </w:r>
    </w:p>
    <w:p w14:paraId="0D0C8A59" w14:textId="77777777" w:rsidR="00A62C24" w:rsidRDefault="00A62C24" w:rsidP="00A62C24">
      <w:pPr>
        <w:spacing w:after="0"/>
        <w:ind w:firstLine="567"/>
        <w:jc w:val="both"/>
      </w:pPr>
      <w:r>
        <w:t>ВОХР</w:t>
      </w:r>
      <w:r>
        <w:tab/>
        <w:t>- военизированная охрана</w:t>
      </w:r>
    </w:p>
    <w:p w14:paraId="35241E19" w14:textId="77777777" w:rsidR="00A62C24" w:rsidRDefault="00A62C24" w:rsidP="00A62C24">
      <w:pPr>
        <w:spacing w:after="0"/>
        <w:ind w:firstLine="567"/>
        <w:jc w:val="both"/>
      </w:pPr>
      <w:r>
        <w:t>ВУ</w:t>
      </w:r>
      <w:r>
        <w:tab/>
        <w:t>- взрывное устройство</w:t>
      </w:r>
    </w:p>
    <w:p w14:paraId="5F1B5906" w14:textId="3DCE5195" w:rsidR="00A62C24" w:rsidRDefault="00A62C24" w:rsidP="00A62C24">
      <w:pPr>
        <w:spacing w:after="0"/>
        <w:ind w:firstLine="567"/>
        <w:jc w:val="both"/>
      </w:pPr>
      <w:r>
        <w:t>ИТСО</w:t>
      </w:r>
      <w:r>
        <w:tab/>
        <w:t>- инженерно-технические</w:t>
      </w:r>
      <w:r w:rsidRPr="00A62C24">
        <w:t xml:space="preserve"> </w:t>
      </w:r>
      <w:r>
        <w:t>средства</w:t>
      </w:r>
      <w:r>
        <w:tab/>
        <w:t>охраны</w:t>
      </w:r>
    </w:p>
    <w:p w14:paraId="29AE1369" w14:textId="2ECE659B" w:rsidR="00A62C24" w:rsidRDefault="00A62C24" w:rsidP="00A62C24">
      <w:pPr>
        <w:spacing w:after="0"/>
        <w:ind w:firstLine="567"/>
        <w:jc w:val="both"/>
      </w:pPr>
      <w:r>
        <w:t>КПП</w:t>
      </w:r>
      <w:r w:rsidRPr="00A62C24">
        <w:t>- контрольно-пропускной пункт</w:t>
      </w:r>
    </w:p>
    <w:p w14:paraId="15F33141" w14:textId="77777777" w:rsidR="00A62C24" w:rsidRDefault="00A62C24" w:rsidP="00A62C24">
      <w:pPr>
        <w:spacing w:after="0"/>
        <w:ind w:firstLine="567"/>
        <w:jc w:val="both"/>
      </w:pPr>
      <w:r>
        <w:t>МТС</w:t>
      </w:r>
      <w:r>
        <w:tab/>
        <w:t>-</w:t>
      </w:r>
      <w:r>
        <w:tab/>
        <w:t>мобильные телефонные системы</w:t>
      </w:r>
    </w:p>
    <w:p w14:paraId="2DB54210" w14:textId="77777777" w:rsidR="00A62C24" w:rsidRDefault="00A62C24" w:rsidP="00A62C24">
      <w:pPr>
        <w:spacing w:after="0"/>
        <w:ind w:firstLine="567"/>
        <w:jc w:val="both"/>
      </w:pPr>
      <w:r>
        <w:t>ОПС</w:t>
      </w:r>
      <w:r>
        <w:tab/>
        <w:t>-</w:t>
      </w:r>
      <w:r>
        <w:tab/>
        <w:t>охранно-пожарная сигнализация</w:t>
      </w:r>
    </w:p>
    <w:p w14:paraId="1DB4232D" w14:textId="77777777" w:rsidR="00A62C24" w:rsidRDefault="00A62C24" w:rsidP="00A62C24">
      <w:pPr>
        <w:spacing w:after="0"/>
        <w:ind w:firstLine="567"/>
        <w:jc w:val="both"/>
      </w:pPr>
      <w:r>
        <w:t>ППК</w:t>
      </w:r>
      <w:r>
        <w:tab/>
        <w:t>-</w:t>
      </w:r>
      <w:r>
        <w:tab/>
        <w:t>прибор приемно-контрольный</w:t>
      </w:r>
    </w:p>
    <w:p w14:paraId="22B63424" w14:textId="77777777" w:rsidR="00A62C24" w:rsidRDefault="00A62C24" w:rsidP="00A62C24">
      <w:pPr>
        <w:spacing w:after="0"/>
        <w:ind w:firstLine="567"/>
        <w:jc w:val="both"/>
      </w:pPr>
      <w:r>
        <w:t>ПЦО</w:t>
      </w:r>
      <w:r>
        <w:tab/>
        <w:t>-</w:t>
      </w:r>
      <w:r>
        <w:tab/>
        <w:t>пункт централизованной охраны</w:t>
      </w:r>
    </w:p>
    <w:p w14:paraId="42FB04CC" w14:textId="77777777" w:rsidR="00A62C24" w:rsidRDefault="00A62C24" w:rsidP="00A62C24">
      <w:pPr>
        <w:spacing w:after="0"/>
        <w:ind w:firstLine="567"/>
        <w:jc w:val="both"/>
      </w:pPr>
      <w:r>
        <w:lastRenderedPageBreak/>
        <w:t>РСПИ - радиосистемы передачи извещений</w:t>
      </w:r>
    </w:p>
    <w:p w14:paraId="32F3D708" w14:textId="77777777" w:rsidR="00A62C24" w:rsidRDefault="00A62C24" w:rsidP="00A62C24">
      <w:pPr>
        <w:spacing w:after="0"/>
        <w:ind w:firstLine="567"/>
        <w:jc w:val="both"/>
      </w:pPr>
      <w:r>
        <w:t>СОТ - система охранного телевидения</w:t>
      </w:r>
    </w:p>
    <w:p w14:paraId="4F8D2E57" w14:textId="77777777" w:rsidR="00A62C24" w:rsidRDefault="00A62C24" w:rsidP="00A62C24">
      <w:pPr>
        <w:spacing w:after="0"/>
        <w:ind w:firstLine="567"/>
        <w:jc w:val="both"/>
      </w:pPr>
      <w:r>
        <w:t>СПИ</w:t>
      </w:r>
      <w:r>
        <w:tab/>
        <w:t>-</w:t>
      </w:r>
      <w:r>
        <w:tab/>
        <w:t>системы передачи извещений</w:t>
      </w:r>
    </w:p>
    <w:p w14:paraId="763790AD" w14:textId="77777777" w:rsidR="00A62C24" w:rsidRDefault="00A62C24" w:rsidP="00A62C24">
      <w:pPr>
        <w:spacing w:after="0"/>
        <w:ind w:firstLine="567"/>
        <w:jc w:val="both"/>
      </w:pPr>
      <w:r>
        <w:t>СПК</w:t>
      </w:r>
      <w:r>
        <w:tab/>
        <w:t>-</w:t>
      </w:r>
      <w:r>
        <w:tab/>
        <w:t>система передачи извещений</w:t>
      </w:r>
    </w:p>
    <w:p w14:paraId="4CB62B37" w14:textId="77777777" w:rsidR="00A62C24" w:rsidRDefault="00A62C24" w:rsidP="00A62C24">
      <w:pPr>
        <w:spacing w:after="0"/>
        <w:ind w:firstLine="567"/>
        <w:jc w:val="both"/>
      </w:pPr>
      <w:r>
        <w:t>СПМ - строевое подразделение милиции</w:t>
      </w:r>
    </w:p>
    <w:p w14:paraId="03A4CC41" w14:textId="77777777" w:rsidR="00A62C24" w:rsidRDefault="00A62C24" w:rsidP="00A62C24">
      <w:pPr>
        <w:spacing w:after="0"/>
        <w:ind w:firstLine="567"/>
        <w:jc w:val="both"/>
      </w:pPr>
      <w:r>
        <w:t>ТСО</w:t>
      </w:r>
      <w:r>
        <w:tab/>
        <w:t>-</w:t>
      </w:r>
      <w:r>
        <w:tab/>
        <w:t>технические средства охраны</w:t>
      </w:r>
    </w:p>
    <w:p w14:paraId="643C82F9" w14:textId="77777777" w:rsidR="00A62C24" w:rsidRDefault="00A62C24" w:rsidP="00A62C24">
      <w:pPr>
        <w:spacing w:after="0"/>
        <w:ind w:firstLine="567"/>
        <w:jc w:val="both"/>
      </w:pPr>
      <w:r>
        <w:t>ТС</w:t>
      </w:r>
      <w:r>
        <w:tab/>
        <w:t>-</w:t>
      </w:r>
      <w:r>
        <w:tab/>
        <w:t>тревожная сигнализация</w:t>
      </w:r>
    </w:p>
    <w:p w14:paraId="00796E7E" w14:textId="77777777" w:rsidR="00A62C24" w:rsidRDefault="00A62C24" w:rsidP="00A62C24">
      <w:pPr>
        <w:spacing w:after="0"/>
        <w:ind w:firstLine="567"/>
        <w:jc w:val="both"/>
      </w:pPr>
      <w:r>
        <w:t>ТК</w:t>
      </w:r>
      <w:r>
        <w:tab/>
        <w:t>-</w:t>
      </w:r>
      <w:r>
        <w:tab/>
        <w:t>телевизионная камера</w:t>
      </w:r>
    </w:p>
    <w:p w14:paraId="4D9077B1" w14:textId="77777777" w:rsidR="00A62C24" w:rsidRDefault="00A62C24" w:rsidP="00A62C24">
      <w:pPr>
        <w:spacing w:after="0"/>
        <w:ind w:firstLine="567"/>
        <w:jc w:val="both"/>
      </w:pPr>
      <w:r>
        <w:t>ЧС</w:t>
      </w:r>
      <w:r>
        <w:tab/>
        <w:t>-</w:t>
      </w:r>
      <w:r>
        <w:tab/>
        <w:t>чрезвычайная ситуация</w:t>
      </w:r>
    </w:p>
    <w:p w14:paraId="3A4CA9AD" w14:textId="77777777" w:rsidR="00A62C24" w:rsidRDefault="00A62C24" w:rsidP="00A62C24">
      <w:pPr>
        <w:spacing w:after="0"/>
        <w:ind w:firstLine="567"/>
        <w:jc w:val="center"/>
      </w:pPr>
      <w:r>
        <w:t>РЕКОМЕНДАЦИИ</w:t>
      </w:r>
    </w:p>
    <w:p w14:paraId="2A163820" w14:textId="77777777" w:rsidR="00A62C24" w:rsidRDefault="00A62C24" w:rsidP="00A62C24">
      <w:pPr>
        <w:spacing w:after="0"/>
        <w:ind w:firstLine="567"/>
        <w:jc w:val="center"/>
      </w:pPr>
      <w:r>
        <w:t>ПО ОБУЧЕНИЮ ПЕРСОНАЛА ОБЪЕКТОВ ДЕЙСТВИЯМ ПРИ</w:t>
      </w:r>
    </w:p>
    <w:p w14:paraId="3173FB24" w14:textId="77777777" w:rsidR="00A62C24" w:rsidRDefault="00A62C24" w:rsidP="00A62C24">
      <w:pPr>
        <w:spacing w:after="0"/>
        <w:ind w:firstLine="567"/>
        <w:jc w:val="center"/>
      </w:pPr>
      <w:r>
        <w:t>ВОЗНИКНОВЕНИИ ТЕРРОРИСТИЧЕСКИХ УГРОЗ И ИНЫХ ПРЕСТУПНЫХ</w:t>
      </w:r>
    </w:p>
    <w:p w14:paraId="497673E9" w14:textId="77777777" w:rsidR="00A62C24" w:rsidRDefault="00A62C24" w:rsidP="00A62C24">
      <w:pPr>
        <w:spacing w:after="0"/>
        <w:ind w:firstLine="567"/>
        <w:jc w:val="center"/>
      </w:pPr>
      <w:r>
        <w:t>ПОСЯГАТЕЛЬСТВ</w:t>
      </w:r>
    </w:p>
    <w:p w14:paraId="024D70A5" w14:textId="6C5BB789" w:rsidR="00A62C24" w:rsidRDefault="00A62C24" w:rsidP="00A62C24">
      <w:pPr>
        <w:spacing w:after="0"/>
        <w:ind w:firstLine="567"/>
        <w:jc w:val="both"/>
      </w:pPr>
      <w:r>
        <w:t>Основные признаки возможной подготовки и осуществления</w:t>
      </w:r>
      <w:r>
        <w:t xml:space="preserve"> </w:t>
      </w:r>
      <w:r>
        <w:t>террористической деятельности.</w:t>
      </w:r>
    </w:p>
    <w:p w14:paraId="6FE70969" w14:textId="77777777" w:rsidR="00A62C24" w:rsidRDefault="00A62C24" w:rsidP="00A62C24">
      <w:pPr>
        <w:spacing w:after="0"/>
        <w:ind w:firstLine="567"/>
        <w:jc w:val="both"/>
      </w:pPr>
      <w: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14:paraId="3CA6063A" w14:textId="1E0A1833" w:rsidR="00A62C24" w:rsidRDefault="00A62C24" w:rsidP="00A62C24">
      <w:pPr>
        <w:spacing w:after="0"/>
        <w:ind w:firstLine="567"/>
        <w:jc w:val="both"/>
      </w:pPr>
      <w:r>
        <w:t>При организации антитеррористической защиты объектов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r w:rsidRPr="00A62C24">
        <w:t xml:space="preserve"> </w:t>
      </w:r>
      <w: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14:paraId="4849B07B" w14:textId="77777777" w:rsidR="00A62C24" w:rsidRDefault="00A62C24" w:rsidP="00A62C24">
      <w:pPr>
        <w:spacing w:after="0"/>
        <w:ind w:firstLine="567"/>
        <w:jc w:val="both"/>
      </w:pPr>
      <w:r>
        <w:t>Основными признаками возможной подготовки и осуществления террористической деятельности являются:</w:t>
      </w:r>
    </w:p>
    <w:p w14:paraId="4E0432E7" w14:textId="77777777" w:rsidR="00A62C24" w:rsidRDefault="00A62C24" w:rsidP="00A62C24">
      <w:pPr>
        <w:spacing w:after="0"/>
        <w:ind w:firstLine="567"/>
        <w:jc w:val="both"/>
      </w:pPr>
      <w:r>
        <w:t>-</w:t>
      </w:r>
      <w:r>
        <w:tab/>
        <w:t>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14:paraId="1221A80E" w14:textId="77777777" w:rsidR="00A62C24" w:rsidRDefault="00A62C24" w:rsidP="00A62C24">
      <w:pPr>
        <w:spacing w:after="0"/>
        <w:ind w:firstLine="567"/>
        <w:jc w:val="both"/>
      </w:pPr>
      <w:r>
        <w:t>-</w:t>
      </w:r>
      <w:r>
        <w:tab/>
        <w:t>неоднократное появление подозрительных лиц у выбранных объектов и проведение ими фото - и видеосъемки, составление планов, схем и т.п.;</w:t>
      </w:r>
    </w:p>
    <w:p w14:paraId="3038D649" w14:textId="77777777" w:rsidR="00A62C24" w:rsidRDefault="00A62C24" w:rsidP="00A62C24">
      <w:pPr>
        <w:spacing w:after="0"/>
        <w:ind w:firstLine="567"/>
        <w:jc w:val="both"/>
      </w:pPr>
      <w:r>
        <w:t>-</w:t>
      </w:r>
      <w:r>
        <w:tab/>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14:paraId="0F818703" w14:textId="77777777" w:rsidR="00A62C24" w:rsidRDefault="00A62C24" w:rsidP="00A62C24">
      <w:pPr>
        <w:spacing w:after="0"/>
        <w:ind w:firstLine="567"/>
        <w:jc w:val="both"/>
      </w:pPr>
      <w:r>
        <w:t>-</w:t>
      </w:r>
      <w:r>
        <w:tab/>
        <w:t>проникновение в подвалы и на чердаки лиц, которые не имеют отношения к их техническому обслуживанию;</w:t>
      </w:r>
    </w:p>
    <w:p w14:paraId="7725456B" w14:textId="77777777" w:rsidR="00A62C24" w:rsidRDefault="00A62C24" w:rsidP="00A62C24">
      <w:pPr>
        <w:spacing w:after="0"/>
        <w:ind w:firstLine="567"/>
        <w:jc w:val="both"/>
      </w:pPr>
      <w:r>
        <w:lastRenderedPageBreak/>
        <w:t>-</w:t>
      </w:r>
      <w:r>
        <w:tab/>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14:paraId="6BE51713" w14:textId="77777777" w:rsidR="00A62C24" w:rsidRDefault="00A62C24" w:rsidP="00A62C24">
      <w:pPr>
        <w:spacing w:after="0"/>
        <w:ind w:firstLine="567"/>
        <w:jc w:val="both"/>
      </w:pPr>
      <w:r>
        <w:t>-</w:t>
      </w:r>
      <w:r>
        <w:tab/>
        <w:t>сообщение администрации и персоналу учреждения ложной информации;</w:t>
      </w:r>
    </w:p>
    <w:p w14:paraId="4EB321D2" w14:textId="77777777" w:rsidR="00A62C24" w:rsidRDefault="00A62C24" w:rsidP="00A62C24">
      <w:pPr>
        <w:spacing w:after="0"/>
        <w:ind w:firstLine="567"/>
        <w:jc w:val="both"/>
      </w:pPr>
      <w:r>
        <w:t>-</w:t>
      </w:r>
      <w:r>
        <w:tab/>
        <w:t>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p>
    <w:p w14:paraId="4925611C" w14:textId="77777777" w:rsidR="00A62C24" w:rsidRDefault="00A62C24" w:rsidP="00A62C24">
      <w:pPr>
        <w:spacing w:after="0"/>
        <w:ind w:firstLine="567"/>
        <w:jc w:val="both"/>
      </w:pPr>
      <w:r>
        <w:t>-</w:t>
      </w:r>
      <w:r>
        <w:tab/>
        <w:t>изучение уязвимых участков и порядка доступа к ним, порядка системы внутриобъектового режима и охраны объекта;</w:t>
      </w:r>
    </w:p>
    <w:p w14:paraId="3A0B579F" w14:textId="77777777" w:rsidR="00A62C24" w:rsidRDefault="00A62C24" w:rsidP="00A62C24">
      <w:pPr>
        <w:spacing w:after="0"/>
        <w:ind w:firstLine="567"/>
        <w:jc w:val="both"/>
      </w:pPr>
      <w:r>
        <w:t>-</w:t>
      </w:r>
      <w:r>
        <w:tab/>
        <w:t>выяснение вопросов, связанных с возможностью искусственного создания аварийной ситуации;</w:t>
      </w:r>
    </w:p>
    <w:p w14:paraId="602D508B" w14:textId="77777777" w:rsidR="00A62C24" w:rsidRDefault="00A62C24" w:rsidP="00A62C24">
      <w:pPr>
        <w:spacing w:after="0"/>
        <w:ind w:firstLine="567"/>
        <w:jc w:val="both"/>
      </w:pPr>
      <w:r>
        <w:t>-</w:t>
      </w:r>
      <w:r>
        <w:tab/>
        <w:t>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14:paraId="4A519C2E" w14:textId="4577BFE9" w:rsidR="00A62C24" w:rsidRDefault="00A62C24" w:rsidP="00A62C24">
      <w:pPr>
        <w:spacing w:after="0"/>
        <w:ind w:firstLine="567"/>
        <w:jc w:val="both"/>
      </w:pPr>
      <w:r>
        <w:t>-</w:t>
      </w:r>
      <w:r>
        <w:tab/>
        <w:t>изыскание путей и способов скрытой доставки на объект террористических средств;</w:t>
      </w:r>
    </w:p>
    <w:p w14:paraId="58967A8A" w14:textId="77777777" w:rsidR="00A62C24" w:rsidRDefault="00A62C24" w:rsidP="00A62C24">
      <w:pPr>
        <w:spacing w:after="0"/>
        <w:ind w:firstLine="567"/>
        <w:jc w:val="both"/>
      </w:pPr>
      <w:r>
        <w:t>-</w:t>
      </w:r>
      <w:r>
        <w:tab/>
        <w:t>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14:paraId="1FE7E7B0" w14:textId="77777777" w:rsidR="00A62C24" w:rsidRDefault="00A62C24" w:rsidP="00A62C24">
      <w:pPr>
        <w:spacing w:after="0"/>
        <w:ind w:firstLine="567"/>
        <w:jc w:val="both"/>
      </w:pPr>
      <w:r>
        <w:t>-</w:t>
      </w:r>
      <w:r>
        <w:tab/>
        <w:t>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14:paraId="1EAFFF77" w14:textId="77777777" w:rsidR="00A62C24" w:rsidRDefault="00A62C24" w:rsidP="00A62C24">
      <w:pPr>
        <w:spacing w:after="0"/>
        <w:ind w:firstLine="567"/>
        <w:jc w:val="both"/>
      </w:pPr>
      <w:r>
        <w:t>-</w:t>
      </w:r>
      <w:r>
        <w:tab/>
        <w:t>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w:t>
      </w:r>
    </w:p>
    <w:p w14:paraId="60E8385E" w14:textId="77777777" w:rsidR="00A62C24" w:rsidRDefault="00A62C24" w:rsidP="00A62C24">
      <w:pPr>
        <w:spacing w:after="0"/>
        <w:ind w:firstLine="567"/>
        <w:jc w:val="both"/>
      </w:pPr>
      <w:r>
        <w:t>-</w:t>
      </w:r>
      <w:r>
        <w:tab/>
        <w:t>обнаружение на месте вероятного ЧС отдельных компонентов, из которых могут быть изготовлены взрывчатые вещества и средства подрыва;</w:t>
      </w:r>
    </w:p>
    <w:p w14:paraId="47C75A92" w14:textId="77777777" w:rsidR="00A62C24" w:rsidRDefault="00A62C24" w:rsidP="00A62C24">
      <w:pPr>
        <w:spacing w:after="0"/>
        <w:ind w:firstLine="567"/>
        <w:jc w:val="both"/>
      </w:pPr>
      <w:r>
        <w:t>-</w:t>
      </w:r>
      <w:r>
        <w:tab/>
        <w:t xml:space="preserve">обнаружение различных приспособлений, предметов для крепления </w:t>
      </w:r>
      <w:proofErr w:type="spellStart"/>
      <w:r>
        <w:t>взрывозажигательных</w:t>
      </w:r>
      <w:proofErr w:type="spellEnd"/>
      <w:r>
        <w:t xml:space="preserve"> устройств, применение специальных </w:t>
      </w:r>
      <w:proofErr w:type="spellStart"/>
      <w:r>
        <w:t>трудногасимых</w:t>
      </w:r>
      <w:proofErr w:type="spellEnd"/>
      <w:r>
        <w:t xml:space="preserve"> зажигательных средств (термита, фосфора, напалма).</w:t>
      </w:r>
    </w:p>
    <w:p w14:paraId="45EA6682" w14:textId="77777777" w:rsidR="00A62C24" w:rsidRDefault="00A62C24" w:rsidP="00A62C24">
      <w:pPr>
        <w:spacing w:after="0"/>
        <w:ind w:firstLine="567"/>
        <w:jc w:val="both"/>
      </w:pPr>
      <w:r>
        <w:t>Действия при типовых ситуациях.</w:t>
      </w:r>
    </w:p>
    <w:p w14:paraId="4C6B7067" w14:textId="77777777" w:rsidR="00A62C24" w:rsidRDefault="00A62C24" w:rsidP="00A62C24">
      <w:pPr>
        <w:spacing w:after="0"/>
        <w:ind w:firstLine="567"/>
        <w:jc w:val="both"/>
      </w:pPr>
      <w:r>
        <w:t>Обучение руководящего состава, сотрудников службы контроля и</w:t>
      </w:r>
    </w:p>
    <w:p w14:paraId="50C3FDD4" w14:textId="77777777" w:rsidR="00A62C24" w:rsidRDefault="00A62C24" w:rsidP="00A62C24">
      <w:pPr>
        <w:spacing w:after="0"/>
        <w:ind w:firstLine="567"/>
        <w:jc w:val="both"/>
      </w:pPr>
      <w:r>
        <w:t>персонала действиям в чрезвычайных ситуациях.</w:t>
      </w:r>
    </w:p>
    <w:p w14:paraId="09ED82C3" w14:textId="77777777" w:rsidR="00A62C24" w:rsidRDefault="00A62C24" w:rsidP="00A62C24">
      <w:pPr>
        <w:spacing w:after="0"/>
        <w:ind w:firstLine="567"/>
        <w:jc w:val="both"/>
      </w:pPr>
      <w:r>
        <w:t>Основными формами антитеррористического обучения являются лекции и семинары, индивидуальная подготовка и общие антитеррористические учения персонала.</w:t>
      </w:r>
    </w:p>
    <w:p w14:paraId="77BE3706" w14:textId="77777777" w:rsidR="00A62C24" w:rsidRDefault="00A62C24" w:rsidP="00A62C24">
      <w:pPr>
        <w:spacing w:after="0"/>
        <w:ind w:firstLine="567"/>
        <w:jc w:val="both"/>
      </w:pPr>
      <w:r>
        <w:t>Следует также организовывать и совместные антитеррористические учения персонала объектов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w:t>
      </w:r>
    </w:p>
    <w:p w14:paraId="5751C642" w14:textId="77777777" w:rsidR="00A62C24" w:rsidRDefault="00A62C24" w:rsidP="00A62C24">
      <w:pPr>
        <w:spacing w:after="0"/>
        <w:ind w:firstLine="567"/>
        <w:jc w:val="both"/>
      </w:pPr>
      <w: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 -учения.</w:t>
      </w:r>
    </w:p>
    <w:p w14:paraId="772FAD29" w14:textId="77777777" w:rsidR="00A62C24" w:rsidRDefault="00A62C24" w:rsidP="00A62C24">
      <w:pPr>
        <w:spacing w:after="0"/>
        <w:ind w:firstLine="567"/>
        <w:jc w:val="both"/>
      </w:pPr>
      <w:r>
        <w:lastRenderedPageBreak/>
        <w:t>Одно из основных условий эффективности разрабатываемых мероприятий — поддержание системы антитеррористической защиты в постоянной готовности. 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14:paraId="5AAD1225" w14:textId="77777777" w:rsidR="00A62C24" w:rsidRDefault="00A62C24" w:rsidP="00A62C24">
      <w:pPr>
        <w:spacing w:after="0"/>
        <w:ind w:firstLine="567"/>
        <w:jc w:val="both"/>
      </w:pPr>
      <w:r>
        <w:t>Для детального анализа и конкретизации инструктивно- методических</w:t>
      </w:r>
      <w:r w:rsidRPr="00A62C24">
        <w:t xml:space="preserve"> </w:t>
      </w:r>
      <w:r w:rsidRPr="00A62C24">
        <w:t>рекомендаций целесообразно выделять восемь типовых ситуаций:</w:t>
      </w:r>
      <w:r w:rsidRPr="00A62C24">
        <w:t xml:space="preserve"> </w:t>
      </w:r>
    </w:p>
    <w:p w14:paraId="09CF3C36" w14:textId="2969CB68" w:rsidR="00A62C24" w:rsidRDefault="00A62C24" w:rsidP="00A62C24">
      <w:pPr>
        <w:spacing w:after="0"/>
        <w:ind w:firstLine="567"/>
        <w:jc w:val="both"/>
      </w:pPr>
      <w:r>
        <w:t>-</w:t>
      </w:r>
      <w:r>
        <w:tab/>
        <w:t>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14:paraId="6E459C7C" w14:textId="77777777" w:rsidR="00A62C24" w:rsidRDefault="00A62C24" w:rsidP="00A62C24">
      <w:pPr>
        <w:spacing w:after="0"/>
        <w:ind w:firstLine="567"/>
        <w:jc w:val="both"/>
      </w:pPr>
      <w:r>
        <w:t>-</w:t>
      </w:r>
      <w:r>
        <w:tab/>
        <w:t>обнаружение персоналом объекта предмета с явными признаками ВУ или иного взрывоопасного предмета, способного причинить смерть, серьезные увечья людям или существенный материальный ущерб объекту;</w:t>
      </w:r>
    </w:p>
    <w:p w14:paraId="7F913C13" w14:textId="77777777" w:rsidR="00A62C24" w:rsidRDefault="00A62C24" w:rsidP="00A62C24">
      <w:pPr>
        <w:spacing w:after="0"/>
        <w:ind w:firstLine="567"/>
        <w:jc w:val="both"/>
      </w:pPr>
      <w:r>
        <w:t>-</w:t>
      </w:r>
      <w:r>
        <w:tab/>
        <w:t>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14:paraId="01BAAF00" w14:textId="77777777" w:rsidR="00A62C24" w:rsidRDefault="00A62C24" w:rsidP="00A62C24">
      <w:pPr>
        <w:spacing w:after="0"/>
        <w:ind w:firstLine="567"/>
        <w:jc w:val="both"/>
      </w:pPr>
      <w:r>
        <w:t>-</w:t>
      </w:r>
      <w:r>
        <w:tab/>
        <w:t>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серьезные убытки в бизнесе, длительное отключение электроэнергии, тепла, газа;</w:t>
      </w:r>
    </w:p>
    <w:p w14:paraId="71D83D7B" w14:textId="77777777" w:rsidR="00A62C24" w:rsidRDefault="00A62C24" w:rsidP="00A62C24">
      <w:pPr>
        <w:spacing w:after="0"/>
        <w:ind w:firstLine="567"/>
        <w:jc w:val="both"/>
      </w:pPr>
      <w:r>
        <w:t>-</w:t>
      </w:r>
      <w:r>
        <w:tab/>
        <w:t>получение руководителем или служащими объекта конкретных угроз террористического характера по телефону, в виде анонимных писем или по иным средствам коммуникации;</w:t>
      </w:r>
    </w:p>
    <w:p w14:paraId="0FBB9784" w14:textId="77777777" w:rsidR="00A62C24" w:rsidRDefault="00A62C24" w:rsidP="00A62C24">
      <w:pPr>
        <w:spacing w:after="0"/>
        <w:ind w:firstLine="567"/>
        <w:jc w:val="both"/>
      </w:pPr>
      <w:r>
        <w:t>-</w:t>
      </w:r>
      <w:r>
        <w:tab/>
        <w:t>совершение террористической акции путем захвата и удержания заложников на территории или в помещениях объекта;</w:t>
      </w:r>
    </w:p>
    <w:p w14:paraId="2AB068DD" w14:textId="77777777" w:rsidR="00A62C24" w:rsidRDefault="00A62C24" w:rsidP="00A62C24">
      <w:pPr>
        <w:spacing w:after="0"/>
        <w:ind w:firstLine="567"/>
        <w:jc w:val="both"/>
      </w:pPr>
      <w:r>
        <w:t>-</w:t>
      </w:r>
      <w:r>
        <w:tab/>
        <w:t>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14:paraId="4CB3ABD1" w14:textId="77777777" w:rsidR="00A62C24" w:rsidRDefault="00A62C24" w:rsidP="00A62C24">
      <w:pPr>
        <w:spacing w:after="0"/>
        <w:ind w:firstLine="567"/>
        <w:jc w:val="both"/>
      </w:pPr>
      <w:r>
        <w:t>-</w:t>
      </w:r>
      <w:r>
        <w:tab/>
        <w:t>восстановление нормального режима работы объекта,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14:paraId="23D36059" w14:textId="77777777" w:rsidR="00A62C24" w:rsidRDefault="00A62C24" w:rsidP="00A62C24">
      <w:pPr>
        <w:spacing w:after="0"/>
        <w:ind w:firstLine="567"/>
        <w:jc w:val="both"/>
      </w:pPr>
      <w:r>
        <w:t>Взрывные устройства, используемые террористами, способы их доставки</w:t>
      </w:r>
    </w:p>
    <w:p w14:paraId="7F23EDA0" w14:textId="77777777" w:rsidR="00A62C24" w:rsidRDefault="00A62C24" w:rsidP="00A62C24">
      <w:pPr>
        <w:spacing w:after="0"/>
        <w:ind w:firstLine="567"/>
        <w:jc w:val="both"/>
      </w:pPr>
      <w:r>
        <w:t>к месту проведения теракта.</w:t>
      </w:r>
    </w:p>
    <w:p w14:paraId="20601547" w14:textId="77777777" w:rsidR="00A62C24" w:rsidRDefault="00A62C24" w:rsidP="00A62C24">
      <w:pPr>
        <w:spacing w:after="0"/>
        <w:ind w:firstLine="567"/>
        <w:jc w:val="both"/>
      </w:pPr>
      <w: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14:paraId="67CFF251" w14:textId="0EC3100D" w:rsidR="00A62C24" w:rsidRDefault="00A62C24" w:rsidP="00A62C24">
      <w:pPr>
        <w:spacing w:after="0"/>
        <w:ind w:firstLine="567"/>
        <w:jc w:val="both"/>
      </w:pPr>
      <w:r>
        <w:t>Характер и мощность используемого в терактах ВУ во многом определяется способом его доставки к объекту. Одним из наиболее простых и</w:t>
      </w:r>
      <w:r w:rsidRPr="00A62C24">
        <w:t xml:space="preserve"> </w:t>
      </w:r>
      <w:r>
        <w:t xml:space="preserve">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w:t>
      </w:r>
      <w:r>
        <w:lastRenderedPageBreak/>
        <w:t>ВУ находится в складках одежды или кармане брюк террориста, далее через отверстие в одежде провода тянутся к самому ВУ.</w:t>
      </w:r>
    </w:p>
    <w:p w14:paraId="2F8FF19B" w14:textId="77777777" w:rsidR="00A62C24" w:rsidRDefault="00A62C24" w:rsidP="00A62C24">
      <w:pPr>
        <w:spacing w:after="0"/>
        <w:ind w:firstLine="567"/>
        <w:jc w:val="both"/>
      </w:pPr>
      <w:r>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14:paraId="40349B87" w14:textId="77777777" w:rsidR="00A62C24" w:rsidRDefault="00A62C24" w:rsidP="00A62C24">
      <w:pPr>
        <w:spacing w:after="0"/>
        <w:ind w:firstLine="567"/>
        <w:jc w:val="both"/>
      </w:pPr>
      <w: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14:paraId="3D3F6A2D" w14:textId="77777777" w:rsidR="00A62C24" w:rsidRDefault="00A62C24" w:rsidP="00A62C24">
      <w:pPr>
        <w:spacing w:after="0"/>
        <w:ind w:firstLine="567"/>
        <w:jc w:val="both"/>
      </w:pPr>
      <w: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14:paraId="44D91BE9" w14:textId="77777777" w:rsidR="00A62C24" w:rsidRDefault="00A62C24" w:rsidP="00A62C24">
      <w:pPr>
        <w:spacing w:after="0"/>
        <w:ind w:firstLine="567"/>
        <w:jc w:val="both"/>
      </w:pPr>
      <w: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гарантированно разрушить любой современных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14:paraId="41D5CFA8" w14:textId="58109222" w:rsidR="00A62C24" w:rsidRDefault="00A62C24" w:rsidP="00A62C24">
      <w:pPr>
        <w:spacing w:after="0"/>
        <w:ind w:firstLine="567"/>
        <w:jc w:val="both"/>
      </w:pPr>
      <w: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14:paraId="2CAF9B38" w14:textId="77777777" w:rsidR="00A62C24" w:rsidRDefault="00A62C24" w:rsidP="00A62C24">
      <w:pPr>
        <w:spacing w:after="0"/>
        <w:ind w:firstLine="567"/>
        <w:jc w:val="both"/>
      </w:pPr>
      <w: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14:paraId="67E27414" w14:textId="77777777" w:rsidR="00A62C24" w:rsidRDefault="00A62C24" w:rsidP="00A62C24">
      <w:pPr>
        <w:spacing w:after="0"/>
        <w:ind w:firstLine="567"/>
        <w:jc w:val="both"/>
      </w:pPr>
      <w:r>
        <w:t>Внешние признаки предметов, по которым можно судить о наличии в них взрывных устройств:</w:t>
      </w:r>
    </w:p>
    <w:p w14:paraId="758C2111" w14:textId="77777777" w:rsidR="00A62C24" w:rsidRDefault="00A62C24" w:rsidP="00A62C24">
      <w:pPr>
        <w:spacing w:after="0"/>
        <w:ind w:firstLine="567"/>
        <w:jc w:val="both"/>
      </w:pPr>
      <w:r>
        <w:t>-</w:t>
      </w:r>
      <w:r>
        <w:tab/>
        <w:t>наличие связей предмета с объектами окружающей обстановки в виде растяжек, прикрепленной проволоки и т.д.;</w:t>
      </w:r>
    </w:p>
    <w:p w14:paraId="1BDD8868" w14:textId="77777777" w:rsidR="00A62C24" w:rsidRDefault="00A62C24" w:rsidP="00A62C24">
      <w:pPr>
        <w:spacing w:after="0"/>
        <w:ind w:firstLine="567"/>
        <w:jc w:val="both"/>
      </w:pPr>
      <w:r>
        <w:t>-</w:t>
      </w:r>
      <w:r>
        <w:tab/>
        <w:t>необычное размещение обнаруженного предмета;</w:t>
      </w:r>
    </w:p>
    <w:p w14:paraId="1CC6C1BE" w14:textId="77777777" w:rsidR="00A62C24" w:rsidRDefault="00A62C24" w:rsidP="00A62C24">
      <w:pPr>
        <w:spacing w:after="0"/>
        <w:ind w:firstLine="567"/>
        <w:jc w:val="both"/>
      </w:pPr>
      <w:r>
        <w:t>-</w:t>
      </w:r>
      <w:r>
        <w:tab/>
        <w:t>шумы из обнаруженного подозрительного предмета (характерный звук, присущий часовым механизмам, низкочастотные шумы);</w:t>
      </w:r>
    </w:p>
    <w:p w14:paraId="10036633" w14:textId="77777777" w:rsidR="00A62C24" w:rsidRDefault="00A62C24" w:rsidP="00A62C24">
      <w:pPr>
        <w:spacing w:after="0"/>
        <w:ind w:firstLine="567"/>
        <w:jc w:val="both"/>
      </w:pPr>
      <w:r>
        <w:lastRenderedPageBreak/>
        <w:t>-</w:t>
      </w:r>
      <w:r>
        <w:tab/>
        <w:t>установленные на обнаруженном предмете различные виды источников питания, проволока, по внешним признакам, схожая с антенной и т.д.</w:t>
      </w:r>
    </w:p>
    <w:p w14:paraId="6D7473A3" w14:textId="77777777" w:rsidR="00A62C24" w:rsidRDefault="00A62C24" w:rsidP="00A62C24">
      <w:pPr>
        <w:spacing w:after="0"/>
        <w:ind w:firstLine="567"/>
        <w:jc w:val="both"/>
      </w:pPr>
      <w:r>
        <w:t>Алгоритм действий работников объекта при обнаружении БПЛА.</w:t>
      </w:r>
    </w:p>
    <w:p w14:paraId="27852E80" w14:textId="2E1E0A9F" w:rsidR="00A62C24" w:rsidRDefault="00A62C24" w:rsidP="00A62C24">
      <w:pPr>
        <w:spacing w:after="0"/>
        <w:ind w:firstLine="567"/>
        <w:jc w:val="both"/>
      </w:pPr>
      <w:r>
        <w:t xml:space="preserve">Алгоритм действий </w:t>
      </w:r>
      <w:r>
        <w:t>при обнаружении</w:t>
      </w:r>
      <w:r>
        <w:t xml:space="preserve"> БПЛА в воздушном пространстве над территорией объекта или в ближайшей видимости включает в себя:</w:t>
      </w:r>
    </w:p>
    <w:p w14:paraId="3B55A8C3" w14:textId="77777777" w:rsidR="00A62C24" w:rsidRDefault="00A62C24" w:rsidP="00A62C24">
      <w:pPr>
        <w:spacing w:after="0"/>
        <w:ind w:firstLine="567"/>
        <w:jc w:val="both"/>
      </w:pPr>
      <w:r>
        <w:t>1.</w:t>
      </w:r>
      <w:r>
        <w:tab/>
        <w:t>При обнаружении (поступлении информации об обнаружении) над территорией (вблизи) объекта неизвестного БПЛА незамедлительно нажать на кнопку тревожной сигнализации для вызова группы быстрого реагирования службы охраны (ЧОО, вневедомственной охраны Росгвардии, ведомственной охраны, иной службы) и сообщить об этом руководству объекта.</w:t>
      </w:r>
    </w:p>
    <w:p w14:paraId="60380686" w14:textId="77777777" w:rsidR="00A62C24" w:rsidRDefault="00A62C24" w:rsidP="00A62C24">
      <w:pPr>
        <w:spacing w:after="0"/>
        <w:ind w:firstLine="567"/>
        <w:jc w:val="both"/>
      </w:pPr>
      <w:r>
        <w:t>2.</w:t>
      </w:r>
      <w:r>
        <w:tab/>
        <w:t>Запрещается находиться в прямой видимости по отношению к БПЛА, пытаться сбить его подручными предметами и иными средствами поражения, пользоваться вблизи радиоаппаратурой, мобильными телефонами, устройствами GPS/ГЛОНАСС.</w:t>
      </w:r>
    </w:p>
    <w:p w14:paraId="605F19AB" w14:textId="77777777" w:rsidR="00A62C24" w:rsidRDefault="00A62C24" w:rsidP="00A62C24">
      <w:pPr>
        <w:spacing w:after="0"/>
        <w:ind w:firstLine="567"/>
        <w:jc w:val="both"/>
      </w:pPr>
      <w:r>
        <w:t>3.</w:t>
      </w:r>
      <w:r>
        <w:tab/>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согласно утвержденной схеме оповещения территориальные органы МВД России, ФСБ России, Росгвардии, либо Единую дежурно-диспетчерскую службу муниципального образования (ЕДДС).</w:t>
      </w:r>
    </w:p>
    <w:p w14:paraId="3B68B0E7" w14:textId="77777777" w:rsidR="00A62C24" w:rsidRDefault="00A62C24" w:rsidP="00A62C24">
      <w:pPr>
        <w:spacing w:after="0"/>
        <w:ind w:firstLine="567"/>
        <w:jc w:val="both"/>
      </w:pPr>
      <w:r>
        <w:t>4.</w:t>
      </w:r>
      <w:r>
        <w:tab/>
        <w:t>При направлении информации с помощью средств связи лицо, передающее информацию, сообщает:</w:t>
      </w:r>
    </w:p>
    <w:p w14:paraId="3A576A75" w14:textId="77777777" w:rsidR="00A62C24" w:rsidRDefault="00A62C24" w:rsidP="00A62C24">
      <w:pPr>
        <w:spacing w:after="0"/>
        <w:ind w:firstLine="567"/>
        <w:jc w:val="both"/>
      </w:pPr>
      <w:r>
        <w:t>-</w:t>
      </w:r>
      <w:r>
        <w:tab/>
        <w:t>свои фамилию, имя, отчество (при наличии) и занимаемую должность;</w:t>
      </w:r>
    </w:p>
    <w:p w14:paraId="349CB3C4" w14:textId="469BCA7E" w:rsidR="00A62C24" w:rsidRDefault="00A62C24" w:rsidP="00A62C24">
      <w:pPr>
        <w:spacing w:after="0"/>
        <w:ind w:firstLine="567"/>
        <w:jc w:val="both"/>
      </w:pPr>
      <w:r>
        <w:t>-</w:t>
      </w:r>
      <w:r>
        <w:tab/>
        <w:t>наименование объекта (территории) и его точный адрес;</w:t>
      </w:r>
    </w:p>
    <w:p w14:paraId="1DDA551F" w14:textId="77777777" w:rsidR="00A62C24" w:rsidRDefault="00A62C24" w:rsidP="00A62C24">
      <w:pPr>
        <w:spacing w:after="0"/>
        <w:ind w:firstLine="567"/>
        <w:jc w:val="both"/>
      </w:pPr>
      <w:r>
        <w:t>-</w:t>
      </w:r>
      <w:r>
        <w:tab/>
        <w:t>источник и время поступления информации о БПЛА (визуальное обнаружение, информация иных лиц, данные системы охраны или видеонаблюдения);</w:t>
      </w:r>
    </w:p>
    <w:p w14:paraId="5C004D38" w14:textId="77777777" w:rsidR="00A62C24" w:rsidRDefault="00A62C24" w:rsidP="00A62C24">
      <w:pPr>
        <w:spacing w:after="0"/>
        <w:ind w:firstLine="567"/>
        <w:jc w:val="both"/>
      </w:pPr>
      <w:r>
        <w:t>-</w:t>
      </w:r>
      <w:r>
        <w:tab/>
        <w:t>характер поведения БПЛА (зависание, барражирование над объектом, направление пролета, внешний вид и т.д.);</w:t>
      </w:r>
    </w:p>
    <w:p w14:paraId="129F37B6" w14:textId="77777777" w:rsidR="00A62C24" w:rsidRDefault="00A62C24" w:rsidP="00A62C24">
      <w:pPr>
        <w:spacing w:after="0"/>
        <w:ind w:firstLine="567"/>
        <w:jc w:val="both"/>
      </w:pPr>
      <w:r>
        <w:t>-</w:t>
      </w:r>
      <w:r>
        <w:tab/>
        <w:t>наличие сохраненной информации о БПЛА на электронных носителях информации (системы видеонаблюдения);</w:t>
      </w:r>
    </w:p>
    <w:p w14:paraId="0128F6D8" w14:textId="77777777" w:rsidR="00A62C24" w:rsidRDefault="00A62C24" w:rsidP="00A62C24">
      <w:pPr>
        <w:spacing w:after="0"/>
        <w:ind w:firstLine="567"/>
        <w:jc w:val="both"/>
      </w:pPr>
      <w:r>
        <w:t>-</w:t>
      </w:r>
      <w:r>
        <w:tab/>
        <w:t>другие сведения по запросу уполномоченного органа.</w:t>
      </w:r>
    </w:p>
    <w:p w14:paraId="1B927903" w14:textId="77777777" w:rsidR="00A62C24" w:rsidRDefault="00A62C24" w:rsidP="00A62C24">
      <w:pPr>
        <w:spacing w:after="0"/>
        <w:ind w:firstLine="567"/>
        <w:jc w:val="both"/>
      </w:pPr>
      <w:r>
        <w:t>5.</w:t>
      </w:r>
      <w:r>
        <w:tab/>
        <w:t>Зафиксировать дату и время направления информации.</w:t>
      </w:r>
    </w:p>
    <w:p w14:paraId="5D3938F0" w14:textId="77777777" w:rsidR="00A62C24" w:rsidRDefault="00A62C24" w:rsidP="00A62C24">
      <w:pPr>
        <w:spacing w:after="0"/>
        <w:ind w:firstLine="567"/>
        <w:jc w:val="both"/>
      </w:pPr>
      <w:r>
        <w:t>6.</w:t>
      </w:r>
      <w:r>
        <w:tab/>
        <w:t>Выставить наблюдательный пост за воздушным пространством над территорией и вблизи объекта с соблюдением мер личной безопасности. Наблюдателю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закреплённые на нем, другие визуальные признаки).</w:t>
      </w:r>
    </w:p>
    <w:p w14:paraId="774A3426" w14:textId="77777777" w:rsidR="00A62C24" w:rsidRDefault="00A62C24" w:rsidP="00A62C24">
      <w:pPr>
        <w:spacing w:after="0"/>
        <w:ind w:firstLine="567"/>
        <w:jc w:val="both"/>
      </w:pPr>
      <w:r>
        <w:t>7.</w:t>
      </w:r>
      <w:r>
        <w:tab/>
        <w:t xml:space="preserve">Принять меры для получения дополнительной информации в т.ч. его </w:t>
      </w:r>
      <w:proofErr w:type="spellStart"/>
      <w:r>
        <w:t>фото¬видеосъёмки</w:t>
      </w:r>
      <w:proofErr w:type="spellEnd"/>
      <w:r>
        <w:t xml:space="preserve"> (при наличии соответствующей возможности).</w:t>
      </w:r>
    </w:p>
    <w:p w14:paraId="74BF9FF8" w14:textId="77777777" w:rsidR="00A62C24" w:rsidRDefault="00A62C24" w:rsidP="00A62C24">
      <w:pPr>
        <w:spacing w:after="0"/>
        <w:ind w:firstLine="567"/>
        <w:jc w:val="both"/>
      </w:pPr>
      <w:r>
        <w:t>8.</w:t>
      </w:r>
      <w:r>
        <w:tab/>
        <w:t>Исключить нахождение на открытых площадках массового скопления людей.</w:t>
      </w:r>
    </w:p>
    <w:p w14:paraId="7668EB32" w14:textId="77777777" w:rsidR="00A62C24" w:rsidRDefault="00A62C24" w:rsidP="00A62C24">
      <w:pPr>
        <w:spacing w:after="0"/>
        <w:ind w:firstLine="567"/>
        <w:jc w:val="both"/>
      </w:pPr>
      <w:r>
        <w:t>9.</w:t>
      </w:r>
      <w:r>
        <w:tab/>
        <w:t>Усилить охрану, а также пропускной и внутриобъектовый режим.</w:t>
      </w:r>
    </w:p>
    <w:p w14:paraId="3213D1FA" w14:textId="77777777" w:rsidR="00A62C24" w:rsidRDefault="00A62C24" w:rsidP="00A62C24">
      <w:pPr>
        <w:spacing w:after="0"/>
        <w:ind w:firstLine="567"/>
        <w:jc w:val="both"/>
      </w:pPr>
      <w:r>
        <w:lastRenderedPageBreak/>
        <w:t>10.</w:t>
      </w:r>
      <w:r>
        <w:tab/>
        <w:t>Организовать обход территории объекта в целях обнаружения подозрительных (взрывоопасных) предметов и лиц.</w:t>
      </w:r>
    </w:p>
    <w:p w14:paraId="3D6B448E" w14:textId="77777777" w:rsidR="00A62C24" w:rsidRDefault="00A62C24" w:rsidP="00A62C24">
      <w:pPr>
        <w:spacing w:after="0"/>
        <w:ind w:firstLine="567"/>
        <w:jc w:val="both"/>
      </w:pPr>
      <w:r>
        <w:t>11.</w:t>
      </w:r>
      <w:r>
        <w:tab/>
        <w:t>В случае получения от дежурных служб территориальных органов МВД России, УФСБ России, Росгвардии дополнительных указаний (рекомендаций) действовать в соответствии с ними.</w:t>
      </w:r>
    </w:p>
    <w:p w14:paraId="5731C22B" w14:textId="77777777" w:rsidR="00A62C24" w:rsidRDefault="00A62C24" w:rsidP="00A62C24">
      <w:pPr>
        <w:spacing w:after="0"/>
        <w:ind w:firstLine="567"/>
        <w:jc w:val="both"/>
      </w:pPr>
      <w:r>
        <w:t>12.</w:t>
      </w:r>
      <w:r>
        <w:tab/>
        <w:t>По решению руководителя организации,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w:t>
      </w:r>
    </w:p>
    <w:p w14:paraId="674EFD33" w14:textId="2AF2C982" w:rsidR="00A62C24" w:rsidRDefault="00A62C24" w:rsidP="00A62C24">
      <w:pPr>
        <w:spacing w:after="0"/>
        <w:ind w:firstLine="567"/>
        <w:jc w:val="both"/>
      </w:pPr>
      <w:r>
        <w:t>13.</w:t>
      </w:r>
      <w:r>
        <w:tab/>
        <w:t>В случае посадки (падения) БПЛА на территорию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объекта.</w:t>
      </w:r>
    </w:p>
    <w:p w14:paraId="3DA76BF6" w14:textId="407BFD93" w:rsidR="00A62C24" w:rsidRDefault="00A62C24" w:rsidP="00A62C24">
      <w:pPr>
        <w:spacing w:after="0"/>
        <w:ind w:firstLine="567"/>
        <w:jc w:val="both"/>
      </w:pPr>
      <w:r w:rsidRPr="00A62C24">
        <w:t>В случае, когда БПЛА находится в воздушном пространстве над территорией</w:t>
      </w:r>
      <w:r w:rsidRPr="00A62C24">
        <w:t xml:space="preserve"> </w:t>
      </w:r>
      <w:r w:rsidRPr="00A62C24">
        <w:t>объекта, наблюдатель осуществляет наблюдение за БПЛА и докладывает руководителю объекта об изменении его территориального положения.</w:t>
      </w:r>
    </w:p>
    <w:p w14:paraId="3C290840" w14:textId="77777777" w:rsidR="00A62C24" w:rsidRDefault="00A62C24" w:rsidP="00A62C24">
      <w:pPr>
        <w:spacing w:after="0"/>
        <w:ind w:firstLine="567"/>
        <w:jc w:val="both"/>
      </w:pPr>
      <w:r>
        <w:t>Обнаружение подозрительного предмета на объекте или вблизи</w:t>
      </w:r>
    </w:p>
    <w:p w14:paraId="0D2E5C3D" w14:textId="77777777" w:rsidR="00A62C24" w:rsidRDefault="00A62C24" w:rsidP="00A62C24">
      <w:pPr>
        <w:spacing w:after="0"/>
        <w:ind w:firstLine="567"/>
        <w:jc w:val="both"/>
      </w:pPr>
      <w:r>
        <w:t>него.</w:t>
      </w:r>
    </w:p>
    <w:p w14:paraId="46955398" w14:textId="77777777" w:rsidR="00A62C24" w:rsidRDefault="00A62C24" w:rsidP="00A62C24">
      <w:pPr>
        <w:spacing w:after="0"/>
        <w:ind w:firstLine="567"/>
        <w:jc w:val="both"/>
      </w:pPr>
      <w:r>
        <w:t>Если на объекте кем-либо обнаружена забытая или бесхозная вещь необходимо опросить людей, находящихся рядом. Постараться установить, чья она или кто мог ее оставить. Если хозяин не установлен, немедленно сообщить о находке сотруднику службы контроля.</w:t>
      </w:r>
    </w:p>
    <w:p w14:paraId="69B4DA57" w14:textId="77777777" w:rsidR="00A62C24" w:rsidRDefault="00A62C24" w:rsidP="00A62C24">
      <w:pPr>
        <w:spacing w:after="0"/>
        <w:ind w:firstLine="567"/>
        <w:jc w:val="both"/>
      </w:pPr>
      <w:r>
        <w:t>При получении информации об угрозе взрыва или обнаружении подозрительного предмета, взрывного устройства сотрудники или персонал объекта (служба контроля)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w:t>
      </w:r>
    </w:p>
    <w:p w14:paraId="5A291990" w14:textId="77777777" w:rsidR="00A62C24" w:rsidRDefault="00A62C24" w:rsidP="00A62C24">
      <w:pPr>
        <w:spacing w:after="0"/>
        <w:ind w:firstLine="567"/>
        <w:jc w:val="both"/>
      </w:pPr>
      <w:r>
        <w:t>Сотрудник службы контроля при получении информации об угрозе взрыва до прибытия следственно-оперативной группы должен:</w:t>
      </w:r>
    </w:p>
    <w:p w14:paraId="75C6A0F8" w14:textId="77777777" w:rsidR="00A62C24" w:rsidRDefault="00A62C24" w:rsidP="00A62C24">
      <w:pPr>
        <w:spacing w:after="0"/>
        <w:ind w:firstLine="567"/>
        <w:jc w:val="both"/>
      </w:pPr>
      <w:r>
        <w:t>-</w:t>
      </w:r>
      <w:r>
        <w:tab/>
        <w:t>точно определить место нахождения подозрительного предмета;</w:t>
      </w:r>
    </w:p>
    <w:p w14:paraId="601A4D5E" w14:textId="77777777" w:rsidR="00A62C24" w:rsidRDefault="00A62C24" w:rsidP="00A62C24">
      <w:pPr>
        <w:spacing w:after="0"/>
        <w:ind w:firstLine="567"/>
        <w:jc w:val="both"/>
      </w:pPr>
      <w:r>
        <w:t>-</w:t>
      </w:r>
      <w:r>
        <w:tab/>
        <w:t>опросом заявителя и очевидцев установить время обнаружения предмета, 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14:paraId="6C16F1FA" w14:textId="77777777" w:rsidR="00A62C24" w:rsidRDefault="00A62C24" w:rsidP="00A62C24">
      <w:pPr>
        <w:spacing w:after="0"/>
        <w:ind w:firstLine="567"/>
        <w:jc w:val="both"/>
      </w:pPr>
      <w:r>
        <w:t>-</w:t>
      </w:r>
      <w:r>
        <w:tab/>
        <w:t>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14:paraId="474DF410" w14:textId="77777777" w:rsidR="00A62C24" w:rsidRDefault="00A62C24" w:rsidP="00A62C24">
      <w:pPr>
        <w:spacing w:after="0"/>
        <w:ind w:firstLine="567"/>
        <w:jc w:val="both"/>
      </w:pPr>
      <w:r>
        <w:t>-</w:t>
      </w:r>
      <w:r>
        <w:tab/>
        <w:t>организовать эвакуацию персонала, используя маршруты, удаленные от места нахождения подозрительного предмета;</w:t>
      </w:r>
    </w:p>
    <w:p w14:paraId="1498E78D" w14:textId="77777777" w:rsidR="00A62C24" w:rsidRDefault="00A62C24" w:rsidP="00A62C24">
      <w:pPr>
        <w:spacing w:after="0"/>
        <w:ind w:firstLine="567"/>
        <w:jc w:val="both"/>
      </w:pPr>
      <w:r>
        <w:t>-</w:t>
      </w:r>
      <w:r>
        <w:tab/>
        <w:t>силами других сотрудников или персонала объекта обеспечить оцепление места расположения предмета и находиться на безопасном расстоянии от него;</w:t>
      </w:r>
    </w:p>
    <w:p w14:paraId="48F7C89D" w14:textId="77777777" w:rsidR="00A62C24" w:rsidRDefault="00A62C24" w:rsidP="00A62C24">
      <w:pPr>
        <w:spacing w:after="0"/>
        <w:ind w:firstLine="567"/>
        <w:jc w:val="both"/>
      </w:pPr>
      <w:r>
        <w:t>-</w:t>
      </w:r>
      <w:r>
        <w:tab/>
        <w:t>при необходимости организовать отключение бытовых и производственных коммуникаций газа, воды и электричества;</w:t>
      </w:r>
    </w:p>
    <w:p w14:paraId="64D8184F" w14:textId="77777777" w:rsidR="00A62C24" w:rsidRDefault="00A62C24" w:rsidP="00A62C24">
      <w:pPr>
        <w:spacing w:after="0"/>
        <w:ind w:firstLine="567"/>
        <w:jc w:val="both"/>
      </w:pPr>
      <w:r>
        <w:lastRenderedPageBreak/>
        <w:t>-</w:t>
      </w:r>
      <w:r>
        <w:tab/>
        <w:t>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14:paraId="105C1471" w14:textId="51297068" w:rsidR="00A62C24" w:rsidRDefault="00A62C24" w:rsidP="00A62C24">
      <w:pPr>
        <w:spacing w:after="0"/>
        <w:ind w:firstLine="567"/>
        <w:jc w:val="both"/>
      </w:pPr>
      <w:r>
        <w:t>-</w:t>
      </w:r>
      <w:r>
        <w:tab/>
        <w:t>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14:paraId="20556F24" w14:textId="77777777" w:rsidR="00A62C24" w:rsidRDefault="00A62C24" w:rsidP="00A62C24">
      <w:pPr>
        <w:spacing w:after="0"/>
        <w:ind w:firstLine="567"/>
        <w:jc w:val="both"/>
      </w:pPr>
      <w:r>
        <w:t>-</w:t>
      </w:r>
      <w:r>
        <w:tab/>
        <w:t>усилить контроль за состоянием охраны всего объекта, т.к. возможны террористические проявления либо аналогичного, либо иною рода в других местах на объекте.</w:t>
      </w:r>
    </w:p>
    <w:p w14:paraId="08956F61" w14:textId="77777777" w:rsidR="00A62C24" w:rsidRDefault="00A62C24" w:rsidP="00A62C24">
      <w:pPr>
        <w:spacing w:after="0"/>
        <w:ind w:firstLine="567"/>
        <w:jc w:val="both"/>
      </w:pPr>
      <w:r>
        <w:t>При обнаружении подозрительных предметов, следует соблюдать следующие меры безопасности:</w:t>
      </w:r>
    </w:p>
    <w:p w14:paraId="67DE91A9" w14:textId="77777777" w:rsidR="00A62C24" w:rsidRDefault="00A62C24" w:rsidP="00A62C24">
      <w:pPr>
        <w:spacing w:after="0"/>
        <w:ind w:firstLine="567"/>
        <w:jc w:val="both"/>
      </w:pPr>
      <w:r>
        <w:t>-</w:t>
      </w:r>
      <w:r>
        <w:tab/>
        <w:t>не курить;</w:t>
      </w:r>
    </w:p>
    <w:p w14:paraId="6086EDCA" w14:textId="77777777" w:rsidR="00A62C24" w:rsidRDefault="00A62C24" w:rsidP="00A62C24">
      <w:pPr>
        <w:spacing w:after="0"/>
        <w:ind w:firstLine="567"/>
        <w:jc w:val="both"/>
      </w:pPr>
      <w:r>
        <w:t>-</w:t>
      </w:r>
      <w:r>
        <w:tab/>
        <w:t xml:space="preserve">не пользоваться </w:t>
      </w:r>
      <w:proofErr w:type="spellStart"/>
      <w:r>
        <w:t>электрозажигалками</w:t>
      </w:r>
      <w:proofErr w:type="spellEnd"/>
      <w:r>
        <w:t xml:space="preserve"> и другими источниками огня или </w:t>
      </w:r>
      <w:proofErr w:type="spellStart"/>
      <w:r>
        <w:t>искровоспроизводящими</w:t>
      </w:r>
      <w:proofErr w:type="spellEnd"/>
      <w:r>
        <w:t xml:space="preserve"> предметами;</w:t>
      </w:r>
    </w:p>
    <w:p w14:paraId="335D3FB7" w14:textId="77777777" w:rsidR="00A62C24" w:rsidRDefault="00A62C24" w:rsidP="00A62C24">
      <w:pPr>
        <w:spacing w:after="0"/>
        <w:ind w:firstLine="567"/>
        <w:jc w:val="both"/>
      </w:pPr>
      <w:r>
        <w:t>-</w:t>
      </w:r>
      <w:r>
        <w:tab/>
        <w:t>не трогать руками и не касаться с помощью других предметов;</w:t>
      </w:r>
    </w:p>
    <w:p w14:paraId="1B622773" w14:textId="77777777" w:rsidR="00A62C24" w:rsidRDefault="00A62C24" w:rsidP="00A62C24">
      <w:pPr>
        <w:spacing w:after="0"/>
        <w:ind w:firstLine="567"/>
        <w:jc w:val="both"/>
      </w:pPr>
      <w:r>
        <w:t>-</w:t>
      </w:r>
      <w:r>
        <w:tab/>
        <w:t>не трясти, не бросать, не сгибать, не открывать;</w:t>
      </w:r>
    </w:p>
    <w:p w14:paraId="1F9023B2" w14:textId="77777777" w:rsidR="00A62C24" w:rsidRDefault="00A62C24" w:rsidP="00A62C24">
      <w:pPr>
        <w:spacing w:after="0"/>
        <w:ind w:firstLine="567"/>
        <w:jc w:val="both"/>
      </w:pPr>
      <w:r>
        <w:t>-</w:t>
      </w:r>
      <w:r>
        <w:tab/>
        <w:t>место обнаружения предмета немедленно покинуть, обеспечив охрану;</w:t>
      </w:r>
    </w:p>
    <w:p w14:paraId="77B630FD" w14:textId="77777777" w:rsidR="00A62C24" w:rsidRDefault="00A62C24" w:rsidP="00A62C24">
      <w:pPr>
        <w:spacing w:after="0"/>
        <w:ind w:firstLine="567"/>
        <w:jc w:val="both"/>
      </w:pPr>
      <w:r>
        <w:t>-</w:t>
      </w:r>
      <w:r>
        <w:tab/>
        <w:t>оповестить окружение (сотрудников, членов семьи, других людей);</w:t>
      </w:r>
    </w:p>
    <w:p w14:paraId="23824522" w14:textId="77777777" w:rsidR="00A62C24" w:rsidRDefault="00A62C24" w:rsidP="00A62C24">
      <w:pPr>
        <w:spacing w:after="0"/>
        <w:ind w:firstLine="567"/>
        <w:jc w:val="both"/>
      </w:pPr>
      <w:r>
        <w:t>-</w:t>
      </w:r>
      <w:r>
        <w:tab/>
        <w:t>незамедлительно сообщить о случившемся в правоохранительные органы;</w:t>
      </w:r>
    </w:p>
    <w:p w14:paraId="57A3007E" w14:textId="77777777" w:rsidR="00A62C24" w:rsidRDefault="00A62C24" w:rsidP="00A62C24">
      <w:pPr>
        <w:spacing w:after="0"/>
        <w:ind w:firstLine="567"/>
        <w:jc w:val="both"/>
      </w:pPr>
      <w:r>
        <w:t>-</w:t>
      </w:r>
      <w:r>
        <w:tab/>
        <w:t xml:space="preserve">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t>т.д</w:t>
      </w:r>
      <w:proofErr w:type="spellEnd"/>
      <w:r>
        <w:t>;</w:t>
      </w:r>
    </w:p>
    <w:p w14:paraId="2356C521" w14:textId="77777777" w:rsidR="00A62C24" w:rsidRDefault="00A62C24" w:rsidP="00A62C24">
      <w:pPr>
        <w:spacing w:after="0"/>
        <w:ind w:firstLine="567"/>
        <w:jc w:val="both"/>
      </w:pPr>
      <w:r>
        <w:t>-</w:t>
      </w:r>
      <w:r>
        <w:tab/>
        <w:t>не подходить к взрывным устройствам и подозрительным предметам ближе расстояния, указанного в таблице.</w:t>
      </w:r>
    </w:p>
    <w:p w14:paraId="52D55748" w14:textId="77777777" w:rsidR="00A62C24" w:rsidRDefault="00A62C24" w:rsidP="00A62C24">
      <w:pPr>
        <w:spacing w:after="0"/>
        <w:ind w:firstLine="567"/>
        <w:jc w:val="both"/>
      </w:pPr>
      <w:r>
        <w:t>Рекомендуемые расстояния удаления и оцепления при обнаружении взрывного устройства (ВУ) или предмета, похожего на ВУ:</w:t>
      </w:r>
    </w:p>
    <w:p w14:paraId="5D824C42" w14:textId="77777777" w:rsidR="00A62C24" w:rsidRDefault="00A62C24" w:rsidP="00A62C24">
      <w:pPr>
        <w:spacing w:after="0"/>
        <w:ind w:firstLine="567"/>
        <w:jc w:val="both"/>
      </w:pPr>
      <w:r>
        <w:t>-</w:t>
      </w:r>
      <w:r>
        <w:tab/>
        <w:t>граната РГД-5 - 50 м;</w:t>
      </w:r>
    </w:p>
    <w:p w14:paraId="6AB4576A" w14:textId="77777777" w:rsidR="00A62C24" w:rsidRDefault="00A62C24" w:rsidP="00A62C24">
      <w:pPr>
        <w:spacing w:after="0"/>
        <w:ind w:firstLine="567"/>
        <w:jc w:val="both"/>
      </w:pPr>
      <w:r>
        <w:t>-</w:t>
      </w:r>
      <w:r>
        <w:tab/>
        <w:t>граната Ф-1 - 200 м;</w:t>
      </w:r>
    </w:p>
    <w:p w14:paraId="238A7CBD" w14:textId="77777777" w:rsidR="00A62C24" w:rsidRDefault="00A62C24" w:rsidP="00A62C24">
      <w:pPr>
        <w:spacing w:after="0"/>
        <w:ind w:firstLine="567"/>
        <w:jc w:val="both"/>
      </w:pPr>
      <w:r>
        <w:t>-</w:t>
      </w:r>
      <w:r>
        <w:tab/>
        <w:t>тротиловая шашка массой 200 г - 45 м;</w:t>
      </w:r>
    </w:p>
    <w:p w14:paraId="12E02279" w14:textId="77777777" w:rsidR="00A62C24" w:rsidRDefault="00A62C24" w:rsidP="00A62C24">
      <w:pPr>
        <w:spacing w:after="0"/>
        <w:ind w:firstLine="567"/>
        <w:jc w:val="both"/>
      </w:pPr>
      <w:r>
        <w:t>-</w:t>
      </w:r>
      <w:r>
        <w:tab/>
        <w:t>тротиловая шашка массой 400 г - 55 м;</w:t>
      </w:r>
    </w:p>
    <w:p w14:paraId="3B973E32" w14:textId="77777777" w:rsidR="00A62C24" w:rsidRDefault="00A62C24" w:rsidP="00A62C24">
      <w:pPr>
        <w:spacing w:after="0"/>
        <w:ind w:firstLine="567"/>
        <w:jc w:val="both"/>
      </w:pPr>
      <w:r>
        <w:t>-</w:t>
      </w:r>
      <w:r>
        <w:tab/>
        <w:t>пивная банка 0,33 л - 60 м;</w:t>
      </w:r>
    </w:p>
    <w:p w14:paraId="3439CD85" w14:textId="77777777" w:rsidR="00A62C24" w:rsidRDefault="00A62C24" w:rsidP="00A62C24">
      <w:pPr>
        <w:spacing w:after="0"/>
        <w:ind w:firstLine="567"/>
        <w:jc w:val="both"/>
      </w:pPr>
      <w:r>
        <w:t>-</w:t>
      </w:r>
      <w:r>
        <w:tab/>
        <w:t>дипломат (кейс) - 230 м;</w:t>
      </w:r>
    </w:p>
    <w:p w14:paraId="288E3A7D" w14:textId="77777777" w:rsidR="00A62C24" w:rsidRDefault="00A62C24" w:rsidP="00A62C24">
      <w:pPr>
        <w:spacing w:after="0"/>
        <w:ind w:firstLine="567"/>
        <w:jc w:val="both"/>
      </w:pPr>
      <w:r>
        <w:t>-</w:t>
      </w:r>
      <w:r>
        <w:tab/>
        <w:t>дорожный чемодан - 350 м;</w:t>
      </w:r>
    </w:p>
    <w:p w14:paraId="0D5CF1C0" w14:textId="736698B6" w:rsidR="00A62C24" w:rsidRDefault="00A62C24" w:rsidP="00A62C24">
      <w:pPr>
        <w:spacing w:after="0"/>
        <w:ind w:firstLine="567"/>
        <w:jc w:val="both"/>
      </w:pPr>
      <w:r>
        <w:t>-</w:t>
      </w:r>
      <w:r>
        <w:tab/>
        <w:t>а/машина класса "Жигули" - 460 м;</w:t>
      </w:r>
    </w:p>
    <w:p w14:paraId="6FC7EDFE" w14:textId="77777777" w:rsidR="00A62C24" w:rsidRDefault="00A62C24" w:rsidP="00A62C24">
      <w:pPr>
        <w:spacing w:after="0"/>
        <w:ind w:firstLine="567"/>
        <w:jc w:val="both"/>
      </w:pPr>
      <w:r>
        <w:t>-</w:t>
      </w:r>
      <w:r>
        <w:tab/>
        <w:t>а/машина класса "Волга" - 580 м;</w:t>
      </w:r>
    </w:p>
    <w:p w14:paraId="6402274D" w14:textId="77777777" w:rsidR="00A62C24" w:rsidRDefault="00A62C24" w:rsidP="00A62C24">
      <w:pPr>
        <w:spacing w:after="0"/>
        <w:ind w:firstLine="567"/>
        <w:jc w:val="both"/>
      </w:pPr>
      <w:r>
        <w:t>-</w:t>
      </w:r>
      <w:r>
        <w:tab/>
        <w:t>микроавтобус - 920 м;</w:t>
      </w:r>
    </w:p>
    <w:p w14:paraId="324BDF56" w14:textId="41AAA2E5" w:rsidR="00A62C24" w:rsidRDefault="00A62C24" w:rsidP="00A62C24">
      <w:pPr>
        <w:spacing w:after="0"/>
        <w:ind w:firstLine="567"/>
        <w:jc w:val="both"/>
      </w:pPr>
      <w:r>
        <w:t>-</w:t>
      </w:r>
      <w:r>
        <w:tab/>
        <w:t>грузовая машина (фургон) - 1240 м.</w:t>
      </w:r>
    </w:p>
    <w:p w14:paraId="2B6CC005" w14:textId="77777777" w:rsidR="00A62C24" w:rsidRDefault="00A62C24" w:rsidP="00A62C24">
      <w:pPr>
        <w:spacing w:after="0"/>
        <w:ind w:firstLine="567"/>
        <w:jc w:val="both"/>
      </w:pPr>
      <w:r>
        <w:t>Получение сигнала об эвакуации.</w:t>
      </w:r>
    </w:p>
    <w:p w14:paraId="060F44AE" w14:textId="77777777" w:rsidR="00A62C24" w:rsidRDefault="00A62C24" w:rsidP="00A62C24">
      <w:pPr>
        <w:spacing w:after="0"/>
        <w:ind w:firstLine="567"/>
        <w:jc w:val="both"/>
      </w:pPr>
      <w:r>
        <w:t>Если персонал объекта находится на своих рабочих местах необходимо последовательно выполнить следующие действия:</w:t>
      </w:r>
    </w:p>
    <w:p w14:paraId="12CA77EB" w14:textId="77777777" w:rsidR="00A62C24" w:rsidRDefault="00A62C24" w:rsidP="00A62C24">
      <w:pPr>
        <w:spacing w:after="0"/>
        <w:ind w:firstLine="567"/>
        <w:jc w:val="both"/>
      </w:pPr>
      <w:r>
        <w:t>-</w:t>
      </w:r>
      <w:r>
        <w:tab/>
        <w:t>без спешки, истерик и паники убрать служебные документы в сейф или в закрывающиеся на ключ ящики стола;</w:t>
      </w:r>
    </w:p>
    <w:p w14:paraId="7C672864" w14:textId="77777777" w:rsidR="00A62C24" w:rsidRDefault="00A62C24" w:rsidP="00A62C24">
      <w:pPr>
        <w:spacing w:after="0"/>
        <w:ind w:firstLine="567"/>
        <w:jc w:val="both"/>
      </w:pPr>
      <w:r>
        <w:t>-</w:t>
      </w:r>
      <w:r>
        <w:tab/>
        <w:t>взять с собой личные вещи, документы, деньги, ценности;</w:t>
      </w:r>
    </w:p>
    <w:p w14:paraId="1C85831C" w14:textId="77777777" w:rsidR="00A62C24" w:rsidRDefault="00A62C24" w:rsidP="00A62C24">
      <w:pPr>
        <w:spacing w:after="0"/>
        <w:ind w:firstLine="567"/>
        <w:jc w:val="both"/>
      </w:pPr>
      <w:r>
        <w:t>-</w:t>
      </w:r>
      <w:r>
        <w:tab/>
        <w:t>выключить оргтехнику, электроприборы, освещение;</w:t>
      </w:r>
    </w:p>
    <w:p w14:paraId="49038989" w14:textId="77777777" w:rsidR="00A62C24" w:rsidRDefault="00A62C24" w:rsidP="00A62C24">
      <w:pPr>
        <w:spacing w:after="0"/>
        <w:ind w:firstLine="567"/>
        <w:jc w:val="both"/>
      </w:pPr>
      <w:r>
        <w:lastRenderedPageBreak/>
        <w:t>-</w:t>
      </w:r>
      <w:r>
        <w:tab/>
        <w:t>покинуть помещение, двигаясь маршрутами, обозначенными в схемах эвакуации;</w:t>
      </w:r>
    </w:p>
    <w:p w14:paraId="27C027BC" w14:textId="77777777" w:rsidR="00A62C24" w:rsidRDefault="00A62C24" w:rsidP="00A62C24">
      <w:pPr>
        <w:spacing w:after="0"/>
        <w:ind w:firstLine="567"/>
        <w:jc w:val="both"/>
      </w:pPr>
      <w:r>
        <w:t>-</w:t>
      </w:r>
      <w:r>
        <w:tab/>
        <w:t>возвращаться в покинутое помещение только после разрешения ответственных лиц.</w:t>
      </w:r>
    </w:p>
    <w:p w14:paraId="11C11E68" w14:textId="77777777" w:rsidR="00A62C24" w:rsidRDefault="00A62C24" w:rsidP="00A62C24">
      <w:pPr>
        <w:spacing w:after="0"/>
        <w:ind w:firstLine="567"/>
        <w:jc w:val="both"/>
      </w:pPr>
      <w:r>
        <w:t>Поступление угрозы по телефону.</w:t>
      </w:r>
    </w:p>
    <w:p w14:paraId="38B83DB8" w14:textId="77777777" w:rsidR="00A62C24" w:rsidRDefault="00A62C24" w:rsidP="00A62C24">
      <w:pPr>
        <w:spacing w:after="0"/>
        <w:ind w:firstLine="567"/>
        <w:jc w:val="both"/>
      </w:pPr>
      <w: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 информацию, и поэтому необходимо в разговоре с анонимом запомнить и зафиксировать как можно больше сведений: зафиксировать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14:paraId="0F248FB1" w14:textId="77777777" w:rsidR="00A62C24" w:rsidRDefault="00A62C24" w:rsidP="00A62C24">
      <w:pPr>
        <w:spacing w:after="0"/>
        <w:ind w:firstLine="567"/>
        <w:jc w:val="both"/>
      </w:pPr>
      <w: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14:paraId="34B69214" w14:textId="08A93699" w:rsidR="00A62C24" w:rsidRDefault="00A62C24" w:rsidP="00A62C24">
      <w:pPr>
        <w:spacing w:after="0"/>
        <w:ind w:firstLine="567"/>
        <w:jc w:val="both"/>
      </w:pPr>
      <w:r>
        <w:t>По окончании разговора с анонимом, не кладя трубку на телефонный аппарат, немедленно сообщить о случившемся руководителю (службы контроля) для принятия ими неотложных мер по предупреждению и локализации возможных тяжких последствий, а также розыску анонима.</w:t>
      </w:r>
    </w:p>
    <w:p w14:paraId="6D7CFC21" w14:textId="77777777" w:rsidR="00A62C24" w:rsidRDefault="00A62C24" w:rsidP="00A62C24">
      <w:pPr>
        <w:spacing w:after="0"/>
        <w:ind w:firstLine="567"/>
        <w:jc w:val="both"/>
      </w:pPr>
      <w: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14:paraId="6EE16443" w14:textId="77777777" w:rsidR="00A62C24" w:rsidRDefault="00A62C24" w:rsidP="00A62C24">
      <w:pPr>
        <w:spacing w:after="0"/>
        <w:ind w:firstLine="567"/>
        <w:jc w:val="both"/>
      </w:pPr>
      <w: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контроля предприятия.</w:t>
      </w:r>
    </w:p>
    <w:p w14:paraId="4238CFCC" w14:textId="57D05C4B" w:rsidR="00A62C24" w:rsidRDefault="00A62C24" w:rsidP="00A62C24">
      <w:pPr>
        <w:spacing w:after="0"/>
        <w:ind w:firstLine="567"/>
        <w:jc w:val="both"/>
      </w:pPr>
      <w:r>
        <w:t>Во избежание распространения слухов и паники обсуждать полученную от анонима информацию с другими сотрудниками не рекомендуется.</w:t>
      </w:r>
    </w:p>
    <w:p w14:paraId="6301C1C7" w14:textId="77777777" w:rsidR="00A62C24" w:rsidRDefault="00A62C24" w:rsidP="00A62C24">
      <w:pPr>
        <w:spacing w:after="0"/>
        <w:ind w:firstLine="567"/>
        <w:jc w:val="both"/>
      </w:pPr>
      <w:r>
        <w:t>Взрыв на территории объекта.</w:t>
      </w:r>
    </w:p>
    <w:p w14:paraId="5573EAEC" w14:textId="77777777" w:rsidR="00A62C24" w:rsidRDefault="00A62C24" w:rsidP="00A62C24">
      <w:pPr>
        <w:spacing w:after="0"/>
        <w:ind w:firstLine="567"/>
        <w:jc w:val="both"/>
      </w:pPr>
      <w:r>
        <w:t>В случае совершения взрыва на территории объекта или в его здании сотруднику службы контроля необходимо немедленно организовать и обеспечить выполнение следующих основных мероприятий:</w:t>
      </w:r>
    </w:p>
    <w:p w14:paraId="5B0854B2" w14:textId="77777777" w:rsidR="00A62C24" w:rsidRDefault="00A62C24" w:rsidP="00A62C24">
      <w:pPr>
        <w:spacing w:after="0"/>
        <w:ind w:firstLine="567"/>
        <w:jc w:val="both"/>
      </w:pPr>
      <w:r>
        <w:t>-</w:t>
      </w:r>
      <w:r>
        <w:tab/>
        <w:t>по списку экстренного вызова вызвать на объект пожарных, скорую помощь, спасателей, коммунальные службы (газ, электричество, тепло);</w:t>
      </w:r>
    </w:p>
    <w:p w14:paraId="69A61F42" w14:textId="77777777" w:rsidR="00A62C24" w:rsidRDefault="00A62C24" w:rsidP="00A62C24">
      <w:pPr>
        <w:spacing w:after="0"/>
        <w:ind w:firstLine="567"/>
        <w:jc w:val="both"/>
      </w:pPr>
      <w:r>
        <w:t>-</w:t>
      </w:r>
      <w:r>
        <w:tab/>
        <w:t>по списку экстренного оповещения сообщить о происшествии руководству (администрации) предприятия, в правоохранительные органы;</w:t>
      </w:r>
    </w:p>
    <w:p w14:paraId="250A04B7" w14:textId="77777777" w:rsidR="00A62C24" w:rsidRDefault="00A62C24" w:rsidP="00A62C24">
      <w:pPr>
        <w:spacing w:after="0"/>
        <w:ind w:firstLine="567"/>
        <w:jc w:val="both"/>
      </w:pPr>
      <w:r>
        <w:t>-</w:t>
      </w:r>
      <w:r>
        <w:tab/>
        <w:t>содействовать эвакуации персонала из очага взрыва, разрушенных или поврежденных взрывом помещений;</w:t>
      </w:r>
    </w:p>
    <w:p w14:paraId="0C639CE0" w14:textId="77777777" w:rsidR="00A62C24" w:rsidRDefault="00A62C24" w:rsidP="00A62C24">
      <w:pPr>
        <w:spacing w:after="0"/>
        <w:ind w:firstLine="567"/>
        <w:jc w:val="both"/>
      </w:pPr>
      <w:r>
        <w:t>-</w:t>
      </w:r>
      <w:r>
        <w:tab/>
        <w:t>до прибытия службы скорой помощи оказать пострадавшим экстренную медицинскую помощь;</w:t>
      </w:r>
    </w:p>
    <w:p w14:paraId="64860049" w14:textId="77777777" w:rsidR="00A62C24" w:rsidRDefault="00A62C24" w:rsidP="00A62C24">
      <w:pPr>
        <w:spacing w:after="0"/>
        <w:ind w:firstLine="567"/>
        <w:jc w:val="both"/>
      </w:pPr>
      <w:r>
        <w:t>-</w:t>
      </w:r>
      <w:r>
        <w:tab/>
        <w:t>отключить подачу электроэнергии, газа, воды, тепла в поврежденные взрывом помещения;</w:t>
      </w:r>
    </w:p>
    <w:p w14:paraId="03C5D23B" w14:textId="77777777" w:rsidR="00A62C24" w:rsidRDefault="00A62C24" w:rsidP="00A62C24">
      <w:pPr>
        <w:spacing w:after="0"/>
        <w:ind w:firstLine="567"/>
        <w:jc w:val="both"/>
      </w:pPr>
      <w:r>
        <w:lastRenderedPageBreak/>
        <w:t>-</w:t>
      </w:r>
      <w:r>
        <w:tab/>
        <w:t>обеспечить оцепление места взрыва и его изоляцию до прибытия компетентных органов силами других сотрудников или персонала объекта;</w:t>
      </w:r>
    </w:p>
    <w:p w14:paraId="571ECF83" w14:textId="77777777" w:rsidR="00A62C24" w:rsidRDefault="00A62C24" w:rsidP="00A62C24">
      <w:pPr>
        <w:spacing w:after="0"/>
        <w:ind w:firstLine="567"/>
        <w:jc w:val="both"/>
      </w:pPr>
      <w:r>
        <w:t>-</w:t>
      </w:r>
      <w:r>
        <w:tab/>
        <w:t>при возникновении пожара принять меры к его тушению собственными силами и имеющимися противопожарными средствами.</w:t>
      </w:r>
    </w:p>
    <w:p w14:paraId="540BC9A0" w14:textId="77777777" w:rsidR="00A62C24" w:rsidRDefault="00A62C24" w:rsidP="00A62C24">
      <w:pPr>
        <w:spacing w:after="0"/>
        <w:ind w:firstLine="567"/>
        <w:jc w:val="both"/>
      </w:pPr>
      <w:r>
        <w:t>Захват заложников.</w:t>
      </w:r>
    </w:p>
    <w:p w14:paraId="6342F4B0" w14:textId="77777777" w:rsidR="00A62C24" w:rsidRDefault="00A62C24" w:rsidP="00A62C24">
      <w:pPr>
        <w:spacing w:after="0"/>
        <w:ind w:firstLine="567"/>
        <w:jc w:val="both"/>
      </w:pPr>
      <w:r>
        <w:t>При захвате персонала объекта или его посетителей в заложники сотруднику службы контроля необходимо:</w:t>
      </w:r>
    </w:p>
    <w:p w14:paraId="72B2DE29" w14:textId="1AB1DD8E" w:rsidR="00A62C24" w:rsidRDefault="00A62C24" w:rsidP="00A62C24">
      <w:pPr>
        <w:spacing w:after="0"/>
        <w:ind w:firstLine="567"/>
        <w:jc w:val="both"/>
      </w:pPr>
      <w:r>
        <w:t>-</w:t>
      </w:r>
      <w:r>
        <w:tab/>
        <w:t>незамедлительно сообщить о чрезвычайном происшествии в правоохранительные органы и руководству объекта;</w:t>
      </w:r>
    </w:p>
    <w:p w14:paraId="2BDD5B73" w14:textId="32848338" w:rsidR="00A62C24" w:rsidRDefault="00A62C24" w:rsidP="00A62C24">
      <w:pPr>
        <w:spacing w:after="0"/>
        <w:ind w:firstLine="567"/>
        <w:jc w:val="both"/>
      </w:pPr>
      <w:r w:rsidRPr="00A62C24">
        <w:t>-</w:t>
      </w:r>
      <w:r w:rsidRPr="00A62C24">
        <w:tab/>
        <w:t>при возможности блокировать место происшествия, силами других</w:t>
      </w:r>
      <w:r>
        <w:t xml:space="preserve"> сотрудников учреждения</w:t>
      </w:r>
      <w:r w:rsidR="00B30D09">
        <w:t>;</w:t>
      </w:r>
    </w:p>
    <w:p w14:paraId="36AD1E46" w14:textId="77777777" w:rsidR="00B30D09" w:rsidRDefault="00B30D09" w:rsidP="00B30D09">
      <w:pPr>
        <w:spacing w:after="0"/>
        <w:ind w:firstLine="567"/>
        <w:jc w:val="both"/>
      </w:pPr>
      <w:r>
        <w:t>-</w:t>
      </w:r>
      <w:r>
        <w:tab/>
        <w:t>не вступая в переговоры с террористами, по возможности выполнять их требования, если это не связано с причинением ущерба жизни и здоровью людей;</w:t>
      </w:r>
    </w:p>
    <w:p w14:paraId="2A6F2418" w14:textId="77777777" w:rsidR="00B30D09" w:rsidRDefault="00B30D09" w:rsidP="00B30D09">
      <w:pPr>
        <w:spacing w:after="0"/>
        <w:ind w:firstLine="567"/>
        <w:jc w:val="both"/>
      </w:pPr>
      <w:r>
        <w:t>-</w:t>
      </w:r>
      <w:r>
        <w:tab/>
        <w:t>обеспечить эвакуацию персонала, оказавшихся вне места захвата заложников;</w:t>
      </w:r>
    </w:p>
    <w:p w14:paraId="04C87D32" w14:textId="77777777" w:rsidR="00B30D09" w:rsidRDefault="00B30D09" w:rsidP="00B30D09">
      <w:pPr>
        <w:spacing w:after="0"/>
        <w:ind w:firstLine="567"/>
        <w:jc w:val="both"/>
      </w:pPr>
      <w:r>
        <w:t>-</w:t>
      </w:r>
      <w:r>
        <w:tab/>
        <w:t>прекратить доступ на объект людей и проезд автотранспорта;</w:t>
      </w:r>
    </w:p>
    <w:p w14:paraId="1A779DCA" w14:textId="77777777" w:rsidR="00B30D09" w:rsidRDefault="00B30D09" w:rsidP="00B30D09">
      <w:pPr>
        <w:spacing w:after="0"/>
        <w:ind w:firstLine="567"/>
        <w:jc w:val="both"/>
      </w:pPr>
      <w:r>
        <w:t>-</w:t>
      </w:r>
      <w:r>
        <w:tab/>
        <w:t>принять меры к беспрепятственному проходу и проезду на объект сотрудников правоохранительных органов;</w:t>
      </w:r>
    </w:p>
    <w:p w14:paraId="79ED11D1" w14:textId="77777777" w:rsidR="00B30D09" w:rsidRDefault="00B30D09" w:rsidP="00B30D09">
      <w:pPr>
        <w:spacing w:after="0"/>
        <w:ind w:firstLine="567"/>
        <w:jc w:val="both"/>
      </w:pPr>
      <w:r>
        <w:t>-</w:t>
      </w:r>
      <w:r>
        <w:tab/>
        <w:t>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14:paraId="16D16B0D" w14:textId="77777777" w:rsidR="00B30D09" w:rsidRDefault="00B30D09" w:rsidP="00B30D09">
      <w:pPr>
        <w:spacing w:after="0"/>
        <w:ind w:firstLine="567"/>
        <w:jc w:val="both"/>
      </w:pPr>
      <w:r>
        <w:t>-</w:t>
      </w:r>
      <w:r>
        <w:tab/>
        <w:t>в дальнейшем действовать в соответствии с распоряжениями руководителя контртеррористической операции.</w:t>
      </w:r>
    </w:p>
    <w:p w14:paraId="7B048964" w14:textId="77777777" w:rsidR="00B30D09" w:rsidRDefault="00B30D09" w:rsidP="00B30D09">
      <w:pPr>
        <w:spacing w:after="0"/>
        <w:ind w:firstLine="567"/>
        <w:jc w:val="both"/>
      </w:pPr>
      <w:r>
        <w:t>Должностным лицам объекта необходимо:</w:t>
      </w:r>
    </w:p>
    <w:p w14:paraId="7817BFF4" w14:textId="77777777" w:rsidR="00B30D09" w:rsidRDefault="00B30D09" w:rsidP="00B30D09">
      <w:pPr>
        <w:spacing w:after="0"/>
        <w:ind w:firstLine="567"/>
        <w:jc w:val="both"/>
      </w:pPr>
      <w:r>
        <w:t>-</w:t>
      </w:r>
      <w:r>
        <w:tab/>
        <w:t>незамедлительно сообщить о сложившейся ситуации в правоохранительные органы;</w:t>
      </w:r>
    </w:p>
    <w:p w14:paraId="422BF2F2" w14:textId="77777777" w:rsidR="00B30D09" w:rsidRDefault="00B30D09" w:rsidP="00B30D09">
      <w:pPr>
        <w:spacing w:after="0"/>
        <w:ind w:firstLine="567"/>
        <w:jc w:val="both"/>
      </w:pPr>
      <w:r>
        <w:t>-</w:t>
      </w:r>
      <w:r>
        <w:tab/>
        <w:t>не вступать в переговоры с террористами по своей инициативе;</w:t>
      </w:r>
    </w:p>
    <w:p w14:paraId="2B13F8C5" w14:textId="77777777" w:rsidR="00B30D09" w:rsidRDefault="00B30D09" w:rsidP="00B30D09">
      <w:pPr>
        <w:spacing w:after="0"/>
        <w:ind w:firstLine="567"/>
        <w:jc w:val="both"/>
      </w:pPr>
      <w:r>
        <w:t>-</w:t>
      </w:r>
      <w:r>
        <w:tab/>
        <w:t>по возможности надо выполнять требования преступников, если это не связано с причинением ущерба жизни и здоровью людей;</w:t>
      </w:r>
    </w:p>
    <w:p w14:paraId="383B62A7" w14:textId="77777777" w:rsidR="00B30D09" w:rsidRDefault="00B30D09" w:rsidP="00B30D09">
      <w:pPr>
        <w:spacing w:after="0"/>
        <w:ind w:firstLine="567"/>
        <w:jc w:val="both"/>
      </w:pPr>
      <w:r>
        <w:t>-</w:t>
      </w:r>
      <w:r>
        <w:tab/>
        <w:t>не допускать действий, которые могут спровоцировать нападающих к применению оружия и привести к человеческим жертвам;</w:t>
      </w:r>
    </w:p>
    <w:p w14:paraId="59446646" w14:textId="77777777" w:rsidR="00B30D09" w:rsidRDefault="00B30D09" w:rsidP="00B30D09">
      <w:pPr>
        <w:spacing w:after="0"/>
        <w:ind w:firstLine="567"/>
        <w:jc w:val="both"/>
      </w:pPr>
      <w:r>
        <w:t>-</w:t>
      </w:r>
      <w:r>
        <w:tab/>
        <w:t>оказать помощь сотрудникам МВД, ФСБ в получении интересующей их информации.</w:t>
      </w:r>
    </w:p>
    <w:p w14:paraId="301481D1" w14:textId="77777777" w:rsidR="00B30D09" w:rsidRDefault="00B30D09" w:rsidP="00B30D09">
      <w:pPr>
        <w:spacing w:after="0"/>
        <w:ind w:firstLine="567"/>
        <w:jc w:val="both"/>
      </w:pPr>
      <w:r>
        <w:t>При обучении персонала объекта следует обращать их внимание на следующие рекомендации специалистов.</w:t>
      </w:r>
    </w:p>
    <w:p w14:paraId="1DC50878" w14:textId="77777777" w:rsidR="00B30D09" w:rsidRDefault="00B30D09" w:rsidP="00B30D09">
      <w:pPr>
        <w:spacing w:after="0"/>
        <w:ind w:firstLine="567"/>
        <w:jc w:val="both"/>
      </w:pPr>
      <w:r>
        <w:t>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w:t>
      </w:r>
    </w:p>
    <w:p w14:paraId="2AE29965" w14:textId="77777777" w:rsidR="00B30D09" w:rsidRDefault="00B30D09" w:rsidP="00B30D09">
      <w:pPr>
        <w:spacing w:after="0"/>
        <w:ind w:firstLine="567"/>
        <w:jc w:val="both"/>
      </w:pPr>
      <w:r>
        <w:t>В ситуации, когда проявились признаки угрозы захвата заложниками, необходимо:</w:t>
      </w:r>
    </w:p>
    <w:p w14:paraId="52B61548" w14:textId="52237B33" w:rsidR="00B30D09" w:rsidRDefault="00B30D09" w:rsidP="00B30D09">
      <w:pPr>
        <w:spacing w:after="0"/>
        <w:ind w:firstLine="567"/>
        <w:jc w:val="both"/>
      </w:pPr>
      <w:r>
        <w:t>-</w:t>
      </w:r>
      <w:r>
        <w:tab/>
        <w:t>постараться избежать попадания в их число. Немедленно покинуть опасную зону или спрятаться;</w:t>
      </w:r>
    </w:p>
    <w:p w14:paraId="002F23B3" w14:textId="77777777" w:rsidR="00B30D09" w:rsidRDefault="00B30D09" w:rsidP="00B30D09">
      <w:pPr>
        <w:spacing w:after="0"/>
        <w:ind w:firstLine="567"/>
        <w:jc w:val="both"/>
      </w:pPr>
      <w:r>
        <w:t>-</w:t>
      </w:r>
      <w:r>
        <w:tab/>
        <w:t>спрятавшись, дождаться ухода террористов, при первой возможности покинуть убежище и удалиться.</w:t>
      </w:r>
    </w:p>
    <w:p w14:paraId="2B794825" w14:textId="77777777" w:rsidR="00B30D09" w:rsidRDefault="00B30D09" w:rsidP="00B30D09">
      <w:pPr>
        <w:spacing w:after="0"/>
        <w:ind w:firstLine="567"/>
        <w:jc w:val="both"/>
      </w:pPr>
      <w: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14:paraId="66D17D2C" w14:textId="77777777" w:rsidR="00B30D09" w:rsidRDefault="00B30D09" w:rsidP="00B30D09">
      <w:pPr>
        <w:spacing w:after="0"/>
        <w:ind w:firstLine="567"/>
        <w:jc w:val="both"/>
      </w:pPr>
      <w:r>
        <w:t>Оказавшись в заложниках следует придерживаться следующих правил.</w:t>
      </w:r>
    </w:p>
    <w:p w14:paraId="0DBBDF06" w14:textId="77777777" w:rsidR="00B30D09" w:rsidRDefault="00B30D09" w:rsidP="00B30D09">
      <w:pPr>
        <w:spacing w:after="0"/>
        <w:ind w:firstLine="567"/>
        <w:jc w:val="both"/>
      </w:pPr>
      <w:r>
        <w:lastRenderedPageBreak/>
        <w:t>Необходимо стойко и сдержанно переносить лишения и оскорбления террористов, не смотреть в глаза преступникам, не вести себя вызывающе.</w:t>
      </w:r>
    </w:p>
    <w:p w14:paraId="7B679B14" w14:textId="77777777" w:rsidR="00B30D09" w:rsidRDefault="00B30D09" w:rsidP="00B30D09">
      <w:pPr>
        <w:spacing w:after="0"/>
        <w:ind w:firstLine="567"/>
        <w:jc w:val="both"/>
      </w:pPr>
      <w:r>
        <w:t>Не допускать действий, которые могут спровоцировать преступников к применению физической силы или оружия.</w:t>
      </w:r>
    </w:p>
    <w:p w14:paraId="50B54D6B" w14:textId="77777777" w:rsidR="00B30D09" w:rsidRDefault="00B30D09" w:rsidP="00B30D09">
      <w:pPr>
        <w:spacing w:after="0"/>
        <w:ind w:firstLine="567"/>
        <w:jc w:val="both"/>
      </w:pPr>
      <w:r>
        <w:t>Выполнять требования преступников, не противоречить им, не допускать истерик и паники.</w:t>
      </w:r>
    </w:p>
    <w:p w14:paraId="5667E526" w14:textId="77777777" w:rsidR="00B30D09" w:rsidRDefault="00B30D09" w:rsidP="00B30D09">
      <w:pPr>
        <w:spacing w:after="0"/>
        <w:ind w:firstLine="567"/>
        <w:jc w:val="both"/>
      </w:pPr>
      <w:r>
        <w:t>Спрашивать разрешение у захватчиков на совершение любых действий: сесть, встать, попить, сходить в туалет и др.</w:t>
      </w:r>
    </w:p>
    <w:p w14:paraId="6ACED67E" w14:textId="77777777" w:rsidR="00B30D09" w:rsidRDefault="00B30D09" w:rsidP="00B30D09">
      <w:pPr>
        <w:spacing w:after="0"/>
        <w:ind w:firstLine="567"/>
        <w:jc w:val="both"/>
      </w:pPr>
      <w:r>
        <w:t>При ранении, постараться самостоятельно оказать себе первую доврачебную помощь.</w:t>
      </w:r>
    </w:p>
    <w:p w14:paraId="1C078B00" w14:textId="77777777" w:rsidR="00B30D09" w:rsidRDefault="00B30D09" w:rsidP="00B30D09">
      <w:pPr>
        <w:spacing w:after="0"/>
        <w:ind w:firstLine="567"/>
        <w:jc w:val="both"/>
      </w:pPr>
      <w: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При проведении сотрудниками спецподразделений операции по освобождению заложников необходимо соблюдать следующие требования:</w:t>
      </w:r>
    </w:p>
    <w:p w14:paraId="686C2FC7" w14:textId="77777777" w:rsidR="00B30D09" w:rsidRDefault="00B30D09" w:rsidP="00B30D09">
      <w:pPr>
        <w:spacing w:after="0"/>
        <w:ind w:firstLine="567"/>
        <w:jc w:val="both"/>
      </w:pPr>
      <w:r>
        <w:t>-</w:t>
      </w:r>
      <w:r>
        <w:tab/>
        <w:t>лечь на пол лицом вниз, по возможности прижавшись к стене, голову закрыть руками и не двигаться;</w:t>
      </w:r>
    </w:p>
    <w:p w14:paraId="1971C8A7" w14:textId="77777777" w:rsidR="00B30D09" w:rsidRDefault="00B30D09" w:rsidP="00B30D09">
      <w:pPr>
        <w:spacing w:after="0"/>
        <w:ind w:firstLine="567"/>
        <w:jc w:val="both"/>
      </w:pPr>
      <w:r>
        <w:t>-</w:t>
      </w:r>
      <w:r>
        <w:tab/>
        <w:t>ни в коем случае не бежать навстречу сотрудникам спецслужб или от них, так как они могут принять бегущего за преступника;</w:t>
      </w:r>
    </w:p>
    <w:p w14:paraId="3D2B5C99" w14:textId="77777777" w:rsidR="00B30D09" w:rsidRDefault="00B30D09" w:rsidP="00B30D09">
      <w:pPr>
        <w:spacing w:after="0"/>
        <w:ind w:firstLine="567"/>
        <w:jc w:val="both"/>
      </w:pPr>
      <w:r>
        <w:t>-</w:t>
      </w:r>
      <w:r>
        <w:tab/>
        <w:t>если есть возможность, необходимо держаться подальше от проёмов дверей и окон;</w:t>
      </w:r>
    </w:p>
    <w:p w14:paraId="438C40AF" w14:textId="77777777" w:rsidR="00B30D09" w:rsidRDefault="00B30D09" w:rsidP="00B30D09">
      <w:pPr>
        <w:spacing w:after="0"/>
        <w:ind w:firstLine="567"/>
        <w:jc w:val="both"/>
      </w:pPr>
      <w:r>
        <w:t>-</w:t>
      </w:r>
      <w:r>
        <w:tab/>
        <w:t>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p>
    <w:p w14:paraId="4DBE9A24" w14:textId="769A5103" w:rsidR="00B30D09" w:rsidRDefault="00B30D09" w:rsidP="00B30D09">
      <w:pPr>
        <w:spacing w:after="0"/>
        <w:ind w:firstLine="567"/>
        <w:jc w:val="both"/>
      </w:pPr>
      <w:r>
        <w:t>Необходимо постараться фиксировать в памяти все события, которые сопровождают захват. Эта информация будет очень важна для правоохранительных органов.</w:t>
      </w:r>
    </w:p>
    <w:p w14:paraId="073565ED" w14:textId="77727013" w:rsidR="00B30D09" w:rsidRDefault="00B30D09" w:rsidP="00B30D09">
      <w:pPr>
        <w:spacing w:after="0"/>
        <w:ind w:firstLine="567"/>
        <w:jc w:val="both"/>
      </w:pPr>
      <w:r w:rsidRPr="00B30D09">
        <w:t>Главное - не паниковать, даже если преступники перестали себя контролировать.</w:t>
      </w:r>
    </w:p>
    <w:sectPr w:rsidR="00B30D09" w:rsidSect="00692FE3">
      <w:pgSz w:w="12240" w:h="15840" w:code="1"/>
      <w:pgMar w:top="851" w:right="618" w:bottom="567" w:left="85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AC"/>
    <w:rsid w:val="00571283"/>
    <w:rsid w:val="005D60F8"/>
    <w:rsid w:val="00642D4C"/>
    <w:rsid w:val="00692FE3"/>
    <w:rsid w:val="006C0B77"/>
    <w:rsid w:val="008242FF"/>
    <w:rsid w:val="00870751"/>
    <w:rsid w:val="00922C48"/>
    <w:rsid w:val="00A55E79"/>
    <w:rsid w:val="00A62C24"/>
    <w:rsid w:val="00AF3BAC"/>
    <w:rsid w:val="00B30D09"/>
    <w:rsid w:val="00B8007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B6E7"/>
  <w15:chartTrackingRefBased/>
  <w15:docId w15:val="{F6364A3E-C516-419A-9282-1D2092E5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AF3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3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3BA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F3B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F3BA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F3B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F3BA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F3BA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F3BA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BAC"/>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AF3BAC"/>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AF3BAC"/>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AF3BAC"/>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AF3BAC"/>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AF3BAC"/>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AF3BAC"/>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AF3BAC"/>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AF3BAC"/>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AF3BA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3BAC"/>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AF3BA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F3BAC"/>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AF3BAC"/>
    <w:pPr>
      <w:spacing w:before="160"/>
      <w:jc w:val="center"/>
    </w:pPr>
    <w:rPr>
      <w:i/>
      <w:iCs/>
      <w:color w:val="404040" w:themeColor="text1" w:themeTint="BF"/>
    </w:rPr>
  </w:style>
  <w:style w:type="character" w:customStyle="1" w:styleId="22">
    <w:name w:val="Цитата 2 Знак"/>
    <w:basedOn w:val="a0"/>
    <w:link w:val="21"/>
    <w:uiPriority w:val="29"/>
    <w:rsid w:val="00AF3BAC"/>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AF3BAC"/>
    <w:pPr>
      <w:ind w:left="720"/>
      <w:contextualSpacing/>
    </w:pPr>
  </w:style>
  <w:style w:type="character" w:styleId="a8">
    <w:name w:val="Intense Emphasis"/>
    <w:basedOn w:val="a0"/>
    <w:uiPriority w:val="21"/>
    <w:qFormat/>
    <w:rsid w:val="00AF3BAC"/>
    <w:rPr>
      <w:i/>
      <w:iCs/>
      <w:color w:val="2F5496" w:themeColor="accent1" w:themeShade="BF"/>
    </w:rPr>
  </w:style>
  <w:style w:type="paragraph" w:styleId="a9">
    <w:name w:val="Intense Quote"/>
    <w:basedOn w:val="a"/>
    <w:next w:val="a"/>
    <w:link w:val="aa"/>
    <w:uiPriority w:val="30"/>
    <w:qFormat/>
    <w:rsid w:val="00AF3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3BAC"/>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AF3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22</Pages>
  <Words>8025</Words>
  <Characters>45747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2025-06-04T10:03:00Z</cp:lastPrinted>
  <dcterms:created xsi:type="dcterms:W3CDTF">2025-06-04T09:22:00Z</dcterms:created>
  <dcterms:modified xsi:type="dcterms:W3CDTF">2025-06-04T10:09:00Z</dcterms:modified>
</cp:coreProperties>
</file>